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21" w:rsidRPr="00D735BC" w:rsidRDefault="009F1521" w:rsidP="009164A0">
      <w:pPr>
        <w:pStyle w:val="af0"/>
        <w:jc w:val="center"/>
        <w:rPr>
          <w:rFonts w:ascii="PT Astra Serif" w:hAnsi="PT Astra Serif"/>
          <w:i/>
          <w:sz w:val="28"/>
          <w:szCs w:val="28"/>
        </w:rPr>
      </w:pPr>
      <w:r w:rsidRPr="00D735BC">
        <w:rPr>
          <w:rFonts w:ascii="PT Astra Serif" w:hAnsi="PT Astra Serif"/>
          <w:sz w:val="28"/>
          <w:szCs w:val="28"/>
        </w:rPr>
        <w:t>КОНТРОЛЬНО-СЧЕТНАЯ ПАЛАТА ГОРОДА ЮГОРСКА</w:t>
      </w:r>
    </w:p>
    <w:p w:rsidR="009F1521" w:rsidRPr="00615A45" w:rsidRDefault="009F1521" w:rsidP="00AC1FA8">
      <w:pPr>
        <w:rPr>
          <w:rFonts w:ascii="PT Astra Serif" w:hAnsi="PT Astra Serif"/>
        </w:rPr>
      </w:pPr>
      <w:r w:rsidRPr="00615A45">
        <w:rPr>
          <w:rFonts w:ascii="PT Astra Serif" w:hAnsi="PT Astra Serif"/>
        </w:rPr>
        <w:t>628260 Российская Федерация, Тюменская область,</w:t>
      </w:r>
    </w:p>
    <w:p w:rsidR="009F1521" w:rsidRPr="00615A45" w:rsidRDefault="009F1521" w:rsidP="00AC1FA8">
      <w:pPr>
        <w:rPr>
          <w:rFonts w:ascii="PT Astra Serif" w:hAnsi="PT Astra Serif"/>
        </w:rPr>
      </w:pPr>
      <w:r w:rsidRPr="00615A45">
        <w:rPr>
          <w:rFonts w:ascii="PT Astra Serif" w:hAnsi="PT Astra Serif"/>
        </w:rPr>
        <w:t>Ханты-Мансийский автономный округ</w:t>
      </w:r>
      <w:r w:rsidRPr="00615A45">
        <w:rPr>
          <w:rFonts w:ascii="PT Astra Serif" w:hAnsi="PT Astra Serif"/>
        </w:rPr>
        <w:tab/>
      </w:r>
      <w:r w:rsidRPr="00615A45">
        <w:rPr>
          <w:rFonts w:ascii="PT Astra Serif" w:hAnsi="PT Astra Serif"/>
        </w:rPr>
        <w:tab/>
      </w:r>
      <w:r w:rsidRPr="00615A45">
        <w:rPr>
          <w:rFonts w:ascii="PT Astra Serif" w:hAnsi="PT Astra Serif"/>
        </w:rPr>
        <w:tab/>
        <w:t xml:space="preserve">                              </w:t>
      </w:r>
    </w:p>
    <w:p w:rsidR="009F1521" w:rsidRPr="00615A45" w:rsidRDefault="009F1521" w:rsidP="00AC1FA8">
      <w:pPr>
        <w:rPr>
          <w:rFonts w:ascii="PT Astra Serif" w:hAnsi="PT Astra Serif"/>
        </w:rPr>
      </w:pPr>
      <w:r w:rsidRPr="00615A45">
        <w:rPr>
          <w:rFonts w:ascii="PT Astra Serif" w:hAnsi="PT Astra Serif"/>
        </w:rPr>
        <w:t xml:space="preserve">г. Югорск  ул. 40 лет Победы, 11    </w:t>
      </w:r>
      <w:r w:rsidRPr="00615A45">
        <w:rPr>
          <w:rFonts w:ascii="PT Astra Serif" w:hAnsi="PT Astra Serif"/>
        </w:rPr>
        <w:tab/>
      </w:r>
      <w:r w:rsidRPr="00615A45">
        <w:rPr>
          <w:rFonts w:ascii="PT Astra Serif" w:hAnsi="PT Astra Serif"/>
        </w:rPr>
        <w:tab/>
      </w:r>
      <w:r w:rsidRPr="00615A45">
        <w:rPr>
          <w:rFonts w:ascii="PT Astra Serif" w:hAnsi="PT Astra Serif"/>
        </w:rPr>
        <w:tab/>
      </w:r>
      <w:r w:rsidRPr="00615A45">
        <w:rPr>
          <w:rFonts w:ascii="PT Astra Serif" w:hAnsi="PT Astra Serif"/>
        </w:rPr>
        <w:tab/>
        <w:t xml:space="preserve">                  Телефон:  (34675) </w:t>
      </w:r>
      <w:r w:rsidR="00F60853">
        <w:rPr>
          <w:rFonts w:ascii="PT Astra Serif" w:hAnsi="PT Astra Serif"/>
        </w:rPr>
        <w:t>7 88 11</w:t>
      </w:r>
    </w:p>
    <w:p w:rsidR="009F1521" w:rsidRPr="00615A45" w:rsidRDefault="009F1521" w:rsidP="00D735BC">
      <w:pPr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_______________________________________________________</w:t>
      </w:r>
      <w:r w:rsidR="00D735BC">
        <w:rPr>
          <w:rFonts w:ascii="PT Astra Serif" w:hAnsi="PT Astra Serif"/>
          <w:b/>
        </w:rPr>
        <w:t>_______________________________</w:t>
      </w:r>
    </w:p>
    <w:p w:rsidR="009F1521" w:rsidRPr="00615A45" w:rsidRDefault="009F1521" w:rsidP="009F1521">
      <w:pPr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ЗАКЛЮЧЕНИЕ</w:t>
      </w:r>
    </w:p>
    <w:p w:rsidR="009F1521" w:rsidRPr="00615A45" w:rsidRDefault="009F1521" w:rsidP="009F1521">
      <w:pPr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на годовой отчет об исполнении  бюджета  города Югорска за 202</w:t>
      </w:r>
      <w:r w:rsidR="006C4D70">
        <w:rPr>
          <w:rFonts w:ascii="PT Astra Serif" w:hAnsi="PT Astra Serif"/>
          <w:b/>
        </w:rPr>
        <w:t>5</w:t>
      </w:r>
      <w:r w:rsidRPr="00615A45">
        <w:rPr>
          <w:rFonts w:ascii="PT Astra Serif" w:hAnsi="PT Astra Serif"/>
          <w:b/>
        </w:rPr>
        <w:t xml:space="preserve"> год</w:t>
      </w:r>
    </w:p>
    <w:p w:rsidR="009F1521" w:rsidRPr="00615A45" w:rsidRDefault="009F1521" w:rsidP="009164A0">
      <w:pPr>
        <w:rPr>
          <w:rFonts w:ascii="PT Astra Serif" w:hAnsi="PT Astra Serif"/>
        </w:rPr>
      </w:pPr>
    </w:p>
    <w:p w:rsidR="009F1521" w:rsidRPr="00615A45" w:rsidRDefault="009F1521" w:rsidP="009F1521">
      <w:pPr>
        <w:jc w:val="center"/>
        <w:rPr>
          <w:rFonts w:ascii="PT Astra Serif" w:hAnsi="PT Astra Serif"/>
        </w:rPr>
      </w:pPr>
      <w:proofErr w:type="spellStart"/>
      <w:r w:rsidRPr="00615A45">
        <w:rPr>
          <w:rFonts w:ascii="PT Astra Serif" w:hAnsi="PT Astra Serif"/>
        </w:rPr>
        <w:t>г</w:t>
      </w:r>
      <w:proofErr w:type="gramStart"/>
      <w:r w:rsidRPr="00615A45">
        <w:rPr>
          <w:rFonts w:ascii="PT Astra Serif" w:hAnsi="PT Astra Serif"/>
        </w:rPr>
        <w:t>.Ю</w:t>
      </w:r>
      <w:proofErr w:type="gramEnd"/>
      <w:r w:rsidRPr="00615A45">
        <w:rPr>
          <w:rFonts w:ascii="PT Astra Serif" w:hAnsi="PT Astra Serif"/>
        </w:rPr>
        <w:t>горск</w:t>
      </w:r>
      <w:proofErr w:type="spellEnd"/>
      <w:r w:rsidRPr="00615A45">
        <w:rPr>
          <w:rFonts w:ascii="PT Astra Serif" w:hAnsi="PT Astra Serif"/>
        </w:rPr>
        <w:t xml:space="preserve">                                                                                 </w:t>
      </w:r>
      <w:r>
        <w:rPr>
          <w:rFonts w:ascii="PT Astra Serif" w:hAnsi="PT Astra Serif"/>
        </w:rPr>
        <w:t xml:space="preserve">                               </w:t>
      </w:r>
      <w:r w:rsidRPr="00615A45">
        <w:rPr>
          <w:rFonts w:ascii="PT Astra Serif" w:hAnsi="PT Astra Serif"/>
        </w:rPr>
        <w:t xml:space="preserve">   </w:t>
      </w:r>
      <w:r w:rsidR="009E7FF4">
        <w:rPr>
          <w:rFonts w:ascii="PT Astra Serif" w:hAnsi="PT Astra Serif"/>
        </w:rPr>
        <w:t>9</w:t>
      </w:r>
      <w:r w:rsidRPr="00615A45">
        <w:rPr>
          <w:rFonts w:ascii="PT Astra Serif" w:hAnsi="PT Astra Serif"/>
        </w:rPr>
        <w:t xml:space="preserve"> апреля 202</w:t>
      </w:r>
      <w:r w:rsidR="006C4D70">
        <w:rPr>
          <w:rFonts w:ascii="PT Astra Serif" w:hAnsi="PT Astra Serif"/>
        </w:rPr>
        <w:t>6</w:t>
      </w:r>
      <w:r w:rsidRPr="00615A45">
        <w:rPr>
          <w:rFonts w:ascii="PT Astra Serif" w:hAnsi="PT Astra Serif"/>
        </w:rPr>
        <w:t xml:space="preserve"> года</w:t>
      </w:r>
    </w:p>
    <w:p w:rsidR="009F1521" w:rsidRPr="00615A45" w:rsidRDefault="009F1521" w:rsidP="009F1521">
      <w:pPr>
        <w:jc w:val="both"/>
        <w:rPr>
          <w:rFonts w:ascii="PT Astra Serif" w:hAnsi="PT Astra Serif"/>
        </w:rPr>
      </w:pPr>
    </w:p>
    <w:p w:rsidR="009F1521" w:rsidRPr="00134C23" w:rsidRDefault="009F1521" w:rsidP="00F872B0">
      <w:pPr>
        <w:shd w:val="clear" w:color="auto" w:fill="FFFFFF"/>
        <w:spacing w:line="276" w:lineRule="auto"/>
        <w:ind w:right="5"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 xml:space="preserve">В соответствии со ст. 264.4 Бюджетного кодекса Российской Федерации (далее – БК РФ) </w:t>
      </w:r>
      <w:r w:rsidRPr="00134C23">
        <w:rPr>
          <w:rFonts w:ascii="PT Astra Serif" w:hAnsi="PT Astra Serif"/>
          <w:spacing w:val="-1"/>
        </w:rPr>
        <w:t xml:space="preserve">годовой отчет об исполнении бюджета до его рассмотрения в представительном органе подлежит </w:t>
      </w:r>
      <w:r w:rsidRPr="00134C23">
        <w:rPr>
          <w:rFonts w:ascii="PT Astra Serif" w:hAnsi="PT Astra Serif"/>
        </w:rPr>
        <w:t xml:space="preserve">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 Исходя из положений ст. 264.2 БК РФ, под главными администраторами бюджетных средств </w:t>
      </w:r>
      <w:r w:rsidR="00D766B3">
        <w:rPr>
          <w:rFonts w:ascii="PT Astra Serif" w:hAnsi="PT Astra Serif"/>
        </w:rPr>
        <w:t xml:space="preserve">(далее – ГАБС) </w:t>
      </w:r>
      <w:r w:rsidRPr="00134C23">
        <w:rPr>
          <w:rFonts w:ascii="PT Astra Serif" w:hAnsi="PT Astra Serif"/>
        </w:rPr>
        <w:t>понимаются главные распорядители бюджетных средств, главные администраторы доходов бюджета и главные администраторы источников финансирования дефицита бюджета.</w:t>
      </w:r>
    </w:p>
    <w:p w:rsidR="009F1521" w:rsidRPr="00134C23" w:rsidRDefault="009F1521" w:rsidP="00F872B0">
      <w:pPr>
        <w:suppressAutoHyphens w:val="0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 w:cs="Arial"/>
          <w:color w:val="222222"/>
          <w:shd w:val="clear" w:color="auto" w:fill="FFFFFF"/>
          <w:lang w:eastAsia="ru-RU"/>
        </w:rPr>
        <w:t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БК РФ.</w:t>
      </w:r>
    </w:p>
    <w:p w:rsidR="009F1521" w:rsidRPr="00134C23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060949">
        <w:rPr>
          <w:rFonts w:ascii="PT Astra Serif" w:hAnsi="PT Astra Serif"/>
          <w:spacing w:val="-1"/>
        </w:rPr>
        <w:t xml:space="preserve">В соответствии с пунктом 8.2 раздела 8 «Положения об отдельных вопросах организации и осуществления бюджетного процесса </w:t>
      </w:r>
      <w:r w:rsidR="00105D12">
        <w:rPr>
          <w:rFonts w:ascii="PT Astra Serif" w:hAnsi="PT Astra Serif"/>
        </w:rPr>
        <w:t xml:space="preserve">в городе </w:t>
      </w:r>
      <w:proofErr w:type="spellStart"/>
      <w:r w:rsidR="00105D12">
        <w:rPr>
          <w:rFonts w:ascii="PT Astra Serif" w:hAnsi="PT Astra Serif"/>
        </w:rPr>
        <w:t>Югорске</w:t>
      </w:r>
      <w:proofErr w:type="spellEnd"/>
      <w:r w:rsidR="00105D12">
        <w:rPr>
          <w:rFonts w:ascii="PT Astra Serif" w:hAnsi="PT Astra Serif"/>
        </w:rPr>
        <w:t>», утвержденны</w:t>
      </w:r>
      <w:r w:rsidRPr="00060949">
        <w:rPr>
          <w:rFonts w:ascii="PT Astra Serif" w:hAnsi="PT Astra Serif"/>
        </w:rPr>
        <w:t>м решением Дум</w:t>
      </w:r>
      <w:r w:rsidR="00F872B0">
        <w:rPr>
          <w:rFonts w:ascii="PT Astra Serif" w:hAnsi="PT Astra Serif"/>
        </w:rPr>
        <w:t xml:space="preserve">ы города Югорска от 26.09.2013 </w:t>
      </w:r>
      <w:r w:rsidRPr="00060949">
        <w:rPr>
          <w:rFonts w:ascii="PT Astra Serif" w:hAnsi="PT Astra Serif"/>
        </w:rPr>
        <w:t>№ 48 (с изменениями)</w:t>
      </w:r>
      <w:r w:rsidRPr="00060949">
        <w:rPr>
          <w:rFonts w:ascii="PT Astra Serif" w:hAnsi="PT Astra Serif"/>
          <w:i/>
        </w:rPr>
        <w:t>,</w:t>
      </w:r>
      <w:r w:rsidR="00F872B0">
        <w:rPr>
          <w:rFonts w:ascii="PT Astra Serif" w:hAnsi="PT Astra Serif"/>
        </w:rPr>
        <w:t xml:space="preserve"> </w:t>
      </w:r>
      <w:r w:rsidRPr="00134C23">
        <w:rPr>
          <w:rFonts w:ascii="PT Astra Serif" w:hAnsi="PT Astra Serif"/>
        </w:rPr>
        <w:t>внешняя проверка годового отчета об исполнении бюджета города Югорска осуществляется контрольно-счетной палатой города Югорска (далее контрольно-счетная палата).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>Порядок осуществления внешней проверки годового отчета об исполнении бюджета города Югорска утвержден решением Думы города Югорска от 24.06.2015 № 49.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 xml:space="preserve">Главные администраторы средств бюджета города  Югорска представляют </w:t>
      </w:r>
      <w:r w:rsidR="00F54BF6">
        <w:rPr>
          <w:rFonts w:ascii="PT Astra Serif" w:hAnsi="PT Astra Serif"/>
        </w:rPr>
        <w:t>годовую</w:t>
      </w:r>
      <w:r w:rsidRPr="00134C23">
        <w:rPr>
          <w:rFonts w:ascii="PT Astra Serif" w:hAnsi="PT Astra Serif"/>
        </w:rPr>
        <w:t xml:space="preserve"> бюджетную отчетнос</w:t>
      </w:r>
      <w:r w:rsidR="00F872B0">
        <w:rPr>
          <w:rFonts w:ascii="PT Astra Serif" w:hAnsi="PT Astra Serif"/>
        </w:rPr>
        <w:t xml:space="preserve">ть в контрольно-счетную палату </w:t>
      </w:r>
      <w:r w:rsidRPr="00134C23">
        <w:rPr>
          <w:rFonts w:ascii="PT Astra Serif" w:hAnsi="PT Astra Serif"/>
        </w:rPr>
        <w:t>для проведения внешней проверки не позднее 1 марта текущего года.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>Не позднее 1 апреля текущего финансового года администрация города Югорска представляет в контрольно-счетную палату</w:t>
      </w:r>
      <w:r w:rsidR="00F54BF6">
        <w:rPr>
          <w:rFonts w:ascii="PT Astra Serif" w:hAnsi="PT Astra Serif"/>
        </w:rPr>
        <w:t xml:space="preserve"> годовой</w:t>
      </w:r>
      <w:r w:rsidRPr="00134C23">
        <w:rPr>
          <w:rFonts w:ascii="PT Astra Serif" w:hAnsi="PT Astra Serif"/>
        </w:rPr>
        <w:t xml:space="preserve">  отчет об исполнении бюджета города Югорска.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  <w:spacing w:val="-1"/>
        </w:rPr>
        <w:t xml:space="preserve">Контрольно-счетная </w:t>
      </w:r>
      <w:r w:rsidR="00F872B0">
        <w:rPr>
          <w:rFonts w:ascii="PT Astra Serif" w:hAnsi="PT Astra Serif"/>
          <w:spacing w:val="-1"/>
        </w:rPr>
        <w:t xml:space="preserve">палата в течение одного месяца </w:t>
      </w:r>
      <w:r w:rsidRPr="00134C23">
        <w:rPr>
          <w:rFonts w:ascii="PT Astra Serif" w:hAnsi="PT Astra Serif"/>
          <w:spacing w:val="-1"/>
        </w:rPr>
        <w:t>готовит заключение на</w:t>
      </w:r>
      <w:r w:rsidR="00F54BF6">
        <w:rPr>
          <w:rFonts w:ascii="PT Astra Serif" w:hAnsi="PT Astra Serif"/>
          <w:spacing w:val="-1"/>
        </w:rPr>
        <w:t xml:space="preserve"> годовой</w:t>
      </w:r>
      <w:r w:rsidRPr="00134C23">
        <w:rPr>
          <w:rFonts w:ascii="PT Astra Serif" w:hAnsi="PT Astra Serif"/>
          <w:spacing w:val="-1"/>
        </w:rPr>
        <w:t xml:space="preserve"> отчет об </w:t>
      </w:r>
      <w:r w:rsidRPr="00134C23">
        <w:rPr>
          <w:rFonts w:ascii="PT Astra Serif" w:hAnsi="PT Astra Serif"/>
        </w:rPr>
        <w:t xml:space="preserve">исполнении бюджета города Югорска на основании данных внешней </w:t>
      </w:r>
      <w:proofErr w:type="gramStart"/>
      <w:r w:rsidRPr="00134C23">
        <w:rPr>
          <w:rFonts w:ascii="PT Astra Serif" w:hAnsi="PT Astra Serif"/>
        </w:rPr>
        <w:t>проверки годовой бюджетной отчетности главных администраторов бюджетных средств города Югорска</w:t>
      </w:r>
      <w:proofErr w:type="gramEnd"/>
      <w:r w:rsidRPr="00134C23">
        <w:rPr>
          <w:rFonts w:ascii="PT Astra Serif" w:hAnsi="PT Astra Serif"/>
        </w:rPr>
        <w:t>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>Контрольно-счетная палата одновременно направляет заключение на годовой отчет об исполнении бюджета города Юго</w:t>
      </w:r>
      <w:r w:rsidR="00F872B0">
        <w:rPr>
          <w:rFonts w:ascii="PT Astra Serif" w:hAnsi="PT Astra Serif"/>
        </w:rPr>
        <w:t xml:space="preserve">рска в Думу города Югорска и в </w:t>
      </w:r>
      <w:r w:rsidRPr="00134C23">
        <w:rPr>
          <w:rFonts w:ascii="PT Astra Serif" w:hAnsi="PT Astra Serif"/>
        </w:rPr>
        <w:t>администрацию города  Югорска.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eastAsiaTheme="minorHAnsi" w:hAnsi="PT Astra Serif"/>
          <w:lang w:eastAsia="en-US"/>
        </w:rPr>
        <w:t>Внешняя проверка проводится на выборочной основе и включает в себя арифметическую проверку, проверку контрольных соотношений между показателями бюджетной отчётности ГАБС, оценку представления бюджетной отчётности и другие контрольные процедуры.</w:t>
      </w:r>
    </w:p>
    <w:p w:rsidR="00F872B0" w:rsidRDefault="00F872B0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Заключение контрольно-счетной палаты на проект решения Думы города Югорска </w:t>
      </w:r>
      <w:r w:rsidR="009F1521" w:rsidRPr="00134C23">
        <w:rPr>
          <w:rFonts w:ascii="PT Astra Serif" w:hAnsi="PT Astra Serif"/>
        </w:rPr>
        <w:t>«Об исполнении бюджета города Югорска за 202</w:t>
      </w:r>
      <w:r w:rsidR="006C4D70">
        <w:rPr>
          <w:rFonts w:ascii="PT Astra Serif" w:hAnsi="PT Astra Serif"/>
        </w:rPr>
        <w:t>5</w:t>
      </w:r>
      <w:r w:rsidR="009F1521" w:rsidRPr="00134C23">
        <w:rPr>
          <w:rFonts w:ascii="PT Astra Serif" w:hAnsi="PT Astra Serif"/>
        </w:rPr>
        <w:t xml:space="preserve"> год» подготовлено на основании: </w:t>
      </w:r>
      <w:proofErr w:type="gramStart"/>
      <w:r w:rsidR="009F1521" w:rsidRPr="00134C23">
        <w:rPr>
          <w:rFonts w:ascii="PT Astra Serif" w:hAnsi="PT Astra Serif"/>
        </w:rPr>
        <w:t>Б</w:t>
      </w:r>
      <w:r w:rsidR="00613561">
        <w:rPr>
          <w:rFonts w:ascii="PT Astra Serif" w:hAnsi="PT Astra Serif"/>
        </w:rPr>
        <w:t>К</w:t>
      </w:r>
      <w:r w:rsidR="009F1521" w:rsidRPr="00134C23">
        <w:rPr>
          <w:rFonts w:ascii="PT Astra Serif" w:hAnsi="PT Astra Serif"/>
        </w:rPr>
        <w:t xml:space="preserve"> РФ; </w:t>
      </w:r>
      <w:r w:rsidR="009F1521" w:rsidRPr="002E2355">
        <w:rPr>
          <w:rFonts w:ascii="PT Astra Serif" w:hAnsi="PT Astra Serif"/>
          <w:bCs/>
        </w:rPr>
        <w:t>Федерального закона от 7 февраля 2011 г. N 6-ФЗ "Об</w:t>
      </w:r>
      <w:r>
        <w:rPr>
          <w:rFonts w:ascii="PT Astra Serif" w:hAnsi="PT Astra Serif"/>
          <w:bCs/>
        </w:rPr>
        <w:t xml:space="preserve"> общих принципах организации и </w:t>
      </w:r>
      <w:r w:rsidR="009F1521" w:rsidRPr="002E2355">
        <w:rPr>
          <w:rFonts w:ascii="PT Astra Serif" w:hAnsi="PT Astra Serif"/>
          <w:bCs/>
        </w:rPr>
        <w:t>деятельности контрольно-счетных органов субъектов Российской Федерации, федеральных территорий и муниципальных образований";</w:t>
      </w:r>
      <w:r>
        <w:rPr>
          <w:rFonts w:ascii="PT Astra Serif" w:hAnsi="PT Astra Serif"/>
        </w:rPr>
        <w:t xml:space="preserve"> Устава </w:t>
      </w:r>
      <w:r w:rsidR="009F1521" w:rsidRPr="00134C23">
        <w:rPr>
          <w:rFonts w:ascii="PT Astra Serif" w:hAnsi="PT Astra Serif"/>
        </w:rPr>
        <w:t xml:space="preserve">города Югорска; </w:t>
      </w:r>
      <w:r>
        <w:rPr>
          <w:rFonts w:ascii="PT Astra Serif" w:hAnsi="PT Astra Serif"/>
          <w:bCs/>
          <w:color w:val="000000"/>
        </w:rPr>
        <w:t xml:space="preserve">Положения </w:t>
      </w:r>
      <w:r w:rsidR="009F1521" w:rsidRPr="00134C23">
        <w:rPr>
          <w:rFonts w:ascii="PT Astra Serif" w:hAnsi="PT Astra Serif"/>
          <w:bCs/>
          <w:color w:val="000000"/>
        </w:rPr>
        <w:t>«Об отдельных вопросах организации и осуществления бюджетного  процесса  в</w:t>
      </w:r>
      <w:r w:rsidR="009F1521" w:rsidRPr="00134C23">
        <w:rPr>
          <w:rFonts w:ascii="PT Astra Serif" w:hAnsi="PT Astra Serif"/>
        </w:rPr>
        <w:t xml:space="preserve"> </w:t>
      </w:r>
      <w:r w:rsidR="003F1F21">
        <w:rPr>
          <w:rFonts w:ascii="PT Astra Serif" w:hAnsi="PT Astra Serif"/>
          <w:bCs/>
          <w:color w:val="000000"/>
        </w:rPr>
        <w:t xml:space="preserve">городе </w:t>
      </w:r>
      <w:proofErr w:type="spellStart"/>
      <w:r w:rsidR="003F1F21">
        <w:rPr>
          <w:rFonts w:ascii="PT Astra Serif" w:hAnsi="PT Astra Serif"/>
          <w:bCs/>
          <w:color w:val="000000"/>
        </w:rPr>
        <w:t>Югорске</w:t>
      </w:r>
      <w:proofErr w:type="spellEnd"/>
      <w:r w:rsidR="003F1F21">
        <w:rPr>
          <w:rFonts w:ascii="PT Astra Serif" w:hAnsi="PT Astra Serif"/>
          <w:bCs/>
          <w:color w:val="000000"/>
        </w:rPr>
        <w:t>»</w:t>
      </w:r>
      <w:r>
        <w:rPr>
          <w:rFonts w:ascii="PT Astra Serif" w:hAnsi="PT Astra Serif"/>
          <w:bCs/>
          <w:color w:val="000000"/>
        </w:rPr>
        <w:t xml:space="preserve"> </w:t>
      </w:r>
      <w:r w:rsidR="009F1521" w:rsidRPr="00134C23">
        <w:rPr>
          <w:rFonts w:ascii="PT Astra Serif" w:hAnsi="PT Astra Serif"/>
        </w:rPr>
        <w:t xml:space="preserve">утвержденного </w:t>
      </w:r>
      <w:r>
        <w:rPr>
          <w:rFonts w:ascii="PT Astra Serif" w:hAnsi="PT Astra Serif"/>
        </w:rPr>
        <w:t xml:space="preserve">решением Думы города Югорска от 26.09.2013 </w:t>
      </w:r>
      <w:r w:rsidR="009F1521" w:rsidRPr="00134C23">
        <w:rPr>
          <w:rFonts w:ascii="PT Astra Serif" w:hAnsi="PT Astra Serif"/>
        </w:rPr>
        <w:t>№ 48 (с изменениями)</w:t>
      </w:r>
      <w:r w:rsidR="009F1521">
        <w:rPr>
          <w:rFonts w:ascii="PT Astra Serif" w:hAnsi="PT Astra Serif"/>
        </w:rPr>
        <w:t xml:space="preserve"> – далее Положение</w:t>
      </w:r>
      <w:r w:rsidR="009F1521" w:rsidRPr="00134C23">
        <w:rPr>
          <w:rFonts w:ascii="PT Astra Serif" w:hAnsi="PT Astra Serif"/>
        </w:rPr>
        <w:t>;</w:t>
      </w:r>
      <w:proofErr w:type="gramEnd"/>
      <w:r w:rsidR="009F1521" w:rsidRPr="00134C23">
        <w:rPr>
          <w:rFonts w:ascii="PT Astra Serif" w:hAnsi="PT Astra Serif"/>
        </w:rPr>
        <w:t xml:space="preserve"> </w:t>
      </w:r>
      <w:r w:rsidR="009F1521" w:rsidRPr="00134C23">
        <w:rPr>
          <w:rFonts w:ascii="PT Astra Serif" w:hAnsi="PT Astra Serif"/>
        </w:rPr>
        <w:lastRenderedPageBreak/>
        <w:t>Положен</w:t>
      </w:r>
      <w:r>
        <w:rPr>
          <w:rFonts w:ascii="PT Astra Serif" w:hAnsi="PT Astra Serif"/>
        </w:rPr>
        <w:t>ия «О контрольно-счетной палате</w:t>
      </w:r>
      <w:r w:rsidR="009F1521" w:rsidRPr="00134C23">
        <w:rPr>
          <w:rFonts w:ascii="PT Astra Serif" w:hAnsi="PT Astra Serif"/>
        </w:rPr>
        <w:t xml:space="preserve"> города Югорска», утвержден</w:t>
      </w:r>
      <w:r>
        <w:rPr>
          <w:rFonts w:ascii="PT Astra Serif" w:hAnsi="PT Astra Serif"/>
        </w:rPr>
        <w:t xml:space="preserve">ного решением </w:t>
      </w:r>
      <w:r w:rsidR="009F1521" w:rsidRPr="00134C23">
        <w:rPr>
          <w:rFonts w:ascii="PT Astra Serif" w:hAnsi="PT Astra Serif"/>
        </w:rPr>
        <w:t>Думы города Югорска от 02.11.2021 № 86; Порядка осуществления внешней проверки годового отчета об исполнении бюджета города Югорска, утвержденного решением Дум</w:t>
      </w:r>
      <w:r>
        <w:rPr>
          <w:rFonts w:ascii="PT Astra Serif" w:hAnsi="PT Astra Serif"/>
        </w:rPr>
        <w:t xml:space="preserve">ы города Югорска от 24.06.2015 </w:t>
      </w:r>
      <w:r w:rsidR="009F1521">
        <w:rPr>
          <w:rFonts w:ascii="PT Astra Serif" w:hAnsi="PT Astra Serif"/>
        </w:rPr>
        <w:t>№ 49 - далее Порядок</w:t>
      </w:r>
      <w:r w:rsidR="009F1521" w:rsidRPr="00134C23">
        <w:rPr>
          <w:rFonts w:ascii="PT Astra Serif" w:hAnsi="PT Astra Serif"/>
        </w:rPr>
        <w:t>; иных нормативных правовых актов Российской Федерации, Ханты-Мансийского автономного округа - Югры и города Югорска.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134C23">
        <w:rPr>
          <w:rFonts w:ascii="PT Astra Serif" w:hAnsi="PT Astra Serif"/>
        </w:rPr>
        <w:t>Исполнение бюджета города</w:t>
      </w:r>
      <w:r w:rsidR="00F54BF6">
        <w:rPr>
          <w:rFonts w:ascii="PT Astra Serif" w:hAnsi="PT Astra Serif"/>
        </w:rPr>
        <w:t xml:space="preserve"> Югорска в 2025 году</w:t>
      </w:r>
      <w:r w:rsidRPr="00134C23">
        <w:rPr>
          <w:rFonts w:ascii="PT Astra Serif" w:hAnsi="PT Astra Serif"/>
        </w:rPr>
        <w:t xml:space="preserve"> обеспечивалось органами местного самоуправления города Югорска, структурными подразделениями и органами администрации города Югорска на основе сводной бюджетной росписи и кассового плана в соответствии со ст.217 - 217.1 Бюджетного кодекса РФ, а так же на основе принципов единства кассы и подведомственности расходов в соответствии со ст.38.1-38.2 Бюджетного кодекса РФ.  </w:t>
      </w:r>
      <w:proofErr w:type="gramEnd"/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134C23">
        <w:rPr>
          <w:rFonts w:ascii="PT Astra Serif" w:hAnsi="PT Astra Serif"/>
        </w:rPr>
        <w:t xml:space="preserve">Бюджетная политика </w:t>
      </w:r>
      <w:r>
        <w:rPr>
          <w:rFonts w:ascii="PT Astra Serif" w:hAnsi="PT Astra Serif"/>
        </w:rPr>
        <w:t>города Югорска,</w:t>
      </w:r>
      <w:r w:rsidRPr="00134C23">
        <w:rPr>
          <w:rFonts w:ascii="PT Astra Serif" w:hAnsi="PT Astra Serif"/>
        </w:rPr>
        <w:t xml:space="preserve"> в отчетном периоде</w:t>
      </w:r>
      <w:r>
        <w:rPr>
          <w:rFonts w:ascii="PT Astra Serif" w:hAnsi="PT Astra Serif"/>
        </w:rPr>
        <w:t>,</w:t>
      </w:r>
      <w:r w:rsidRPr="00134C23">
        <w:rPr>
          <w:rFonts w:ascii="PT Astra Serif" w:hAnsi="PT Astra Serif"/>
        </w:rPr>
        <w:t xml:space="preserve"> была ориентирована на устойчивое социально-экономического развитие.</w:t>
      </w:r>
      <w:proofErr w:type="gramEnd"/>
      <w:r w:rsidRPr="00134C23">
        <w:rPr>
          <w:rFonts w:ascii="PT Astra Serif" w:hAnsi="PT Astra Serif"/>
        </w:rPr>
        <w:t xml:space="preserve"> Исполнение бюджета осуществлялось в соответствии с ранее определенными стратегическими целями.                                     </w:t>
      </w:r>
    </w:p>
    <w:p w:rsidR="00F872B0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  <w:b/>
        </w:rPr>
        <w:t>Отчет об исполнении бюджета</w:t>
      </w:r>
      <w:r w:rsidRPr="00134C23">
        <w:rPr>
          <w:rFonts w:ascii="PT Astra Serif" w:hAnsi="PT Astra Serif"/>
        </w:rPr>
        <w:t xml:space="preserve"> города Югорска за 202</w:t>
      </w:r>
      <w:r w:rsidR="006C4D70">
        <w:rPr>
          <w:rFonts w:ascii="PT Astra Serif" w:hAnsi="PT Astra Serif"/>
        </w:rPr>
        <w:t>5</w:t>
      </w:r>
      <w:r w:rsidRPr="00134C23">
        <w:rPr>
          <w:rFonts w:ascii="PT Astra Serif" w:hAnsi="PT Astra Serif"/>
        </w:rPr>
        <w:t xml:space="preserve"> год на бумажном носителе администрация города Югорска представила в контрольно-счетную палату</w:t>
      </w:r>
      <w:r w:rsidRPr="006C4D70">
        <w:rPr>
          <w:rFonts w:ascii="PT Astra Serif" w:hAnsi="PT Astra Serif"/>
          <w:b/>
        </w:rPr>
        <w:t xml:space="preserve"> </w:t>
      </w:r>
      <w:r w:rsidR="006C4D70" w:rsidRPr="0015297E">
        <w:rPr>
          <w:rFonts w:ascii="PT Astra Serif" w:hAnsi="PT Astra Serif"/>
        </w:rPr>
        <w:t>2</w:t>
      </w:r>
      <w:r w:rsidR="0015297E" w:rsidRPr="0015297E">
        <w:rPr>
          <w:rFonts w:ascii="PT Astra Serif" w:hAnsi="PT Astra Serif"/>
        </w:rPr>
        <w:t>5</w:t>
      </w:r>
      <w:r w:rsidRPr="0015297E">
        <w:rPr>
          <w:rFonts w:ascii="PT Astra Serif" w:hAnsi="PT Astra Serif"/>
        </w:rPr>
        <w:t xml:space="preserve"> </w:t>
      </w:r>
      <w:r w:rsidRPr="00134C23">
        <w:rPr>
          <w:rFonts w:ascii="PT Astra Serif" w:hAnsi="PT Astra Serif"/>
        </w:rPr>
        <w:t>марта 202</w:t>
      </w:r>
      <w:r w:rsidR="006C4D70">
        <w:rPr>
          <w:rFonts w:ascii="PT Astra Serif" w:hAnsi="PT Astra Serif"/>
        </w:rPr>
        <w:t>6</w:t>
      </w:r>
      <w:r w:rsidRPr="00134C23">
        <w:rPr>
          <w:rFonts w:ascii="PT Astra Serif" w:hAnsi="PT Astra Serif"/>
        </w:rPr>
        <w:t xml:space="preserve"> года, то есть в с</w:t>
      </w:r>
      <w:r w:rsidRPr="00134C23">
        <w:rPr>
          <w:rFonts w:ascii="PT Astra Serif" w:hAnsi="PT Astra Serif"/>
          <w:spacing w:val="-1"/>
        </w:rPr>
        <w:t>рок, п</w:t>
      </w:r>
      <w:r w:rsidR="00F872B0">
        <w:rPr>
          <w:rFonts w:ascii="PT Astra Serif" w:hAnsi="PT Astra Serif"/>
          <w:spacing w:val="-1"/>
        </w:rPr>
        <w:t xml:space="preserve">редусмотренный п.8.3 раздела 8 </w:t>
      </w:r>
      <w:r w:rsidRPr="00134C23">
        <w:rPr>
          <w:rFonts w:ascii="PT Astra Serif" w:hAnsi="PT Astra Serif"/>
          <w:spacing w:val="-1"/>
        </w:rPr>
        <w:t>Положения</w:t>
      </w:r>
      <w:r w:rsidRPr="00134C23">
        <w:rPr>
          <w:rFonts w:ascii="PT Astra Serif" w:hAnsi="PT Astra Serif"/>
        </w:rPr>
        <w:t xml:space="preserve">. </w:t>
      </w:r>
    </w:p>
    <w:p w:rsidR="009F1521" w:rsidRPr="00134C23" w:rsidRDefault="009F1521" w:rsidP="00F872B0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>Одновременно с годовым отчетом представлена бюджетная отчетность по формам, установленным   п. 3 статьи 264.1 Бюджетного кодекса Российской Федерации (далее – БК):</w:t>
      </w:r>
    </w:p>
    <w:p w:rsidR="009F1521" w:rsidRPr="0015297E" w:rsidRDefault="009F1521" w:rsidP="009F1521">
      <w:pPr>
        <w:shd w:val="clear" w:color="auto" w:fill="FFFFFF"/>
        <w:tabs>
          <w:tab w:val="left" w:pos="907"/>
        </w:tabs>
        <w:spacing w:line="276" w:lineRule="auto"/>
        <w:ind w:right="14"/>
        <w:jc w:val="both"/>
        <w:rPr>
          <w:rFonts w:ascii="PT Astra Serif" w:hAnsi="PT Astra Serif"/>
          <w:i/>
        </w:rPr>
      </w:pPr>
      <w:r w:rsidRPr="0015297E">
        <w:rPr>
          <w:rFonts w:ascii="PT Astra Serif" w:hAnsi="PT Astra Serif"/>
          <w:i/>
        </w:rPr>
        <w:t>-</w:t>
      </w:r>
      <w:r w:rsidR="00F872B0">
        <w:rPr>
          <w:rFonts w:ascii="PT Astra Serif" w:hAnsi="PT Astra Serif"/>
          <w:i/>
        </w:rPr>
        <w:t xml:space="preserve"> Баланс исполнения </w:t>
      </w:r>
      <w:r w:rsidRPr="0015297E">
        <w:rPr>
          <w:rFonts w:ascii="PT Astra Serif" w:hAnsi="PT Astra Serif"/>
          <w:i/>
        </w:rPr>
        <w:t xml:space="preserve">бюджета </w:t>
      </w:r>
      <w:hyperlink r:id="rId9" w:history="1">
        <w:r w:rsidRPr="0015297E">
          <w:rPr>
            <w:rStyle w:val="a3"/>
            <w:rFonts w:ascii="PT Astra Serif" w:hAnsi="PT Astra Serif"/>
            <w:i/>
            <w:color w:val="auto"/>
          </w:rPr>
          <w:t>(ф.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Pr="0015297E">
          <w:rPr>
            <w:rStyle w:val="a3"/>
            <w:rFonts w:ascii="PT Astra Serif" w:hAnsi="PT Astra Serif"/>
            <w:i/>
            <w:color w:val="auto"/>
          </w:rPr>
          <w:t>20);</w:t>
        </w:r>
      </w:hyperlink>
    </w:p>
    <w:p w:rsidR="009F1521" w:rsidRPr="0015297E" w:rsidRDefault="00F872B0" w:rsidP="009F1521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 </w:t>
      </w:r>
      <w:r w:rsidR="00241E46" w:rsidRPr="0015297E">
        <w:rPr>
          <w:rFonts w:ascii="PT Astra Serif" w:hAnsi="PT Astra Serif"/>
          <w:i/>
        </w:rPr>
        <w:t>О</w:t>
      </w:r>
      <w:r w:rsidR="009F1521" w:rsidRPr="0015297E">
        <w:rPr>
          <w:rFonts w:ascii="PT Astra Serif" w:hAnsi="PT Astra Serif"/>
          <w:i/>
        </w:rPr>
        <w:t>тчет о финансовых результатах деятельности</w:t>
      </w:r>
      <w:hyperlink r:id="rId10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 xml:space="preserve"> (ф.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21);</w:t>
        </w:r>
      </w:hyperlink>
    </w:p>
    <w:p w:rsidR="009F1521" w:rsidRPr="0015297E" w:rsidRDefault="00F872B0" w:rsidP="009F1521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276" w:lineRule="auto"/>
        <w:ind w:right="10"/>
        <w:jc w:val="both"/>
        <w:rPr>
          <w:rStyle w:val="a3"/>
          <w:rFonts w:ascii="PT Astra Serif" w:hAnsi="PT Astra Serif"/>
          <w:i/>
          <w:color w:val="auto"/>
          <w:u w:val="none"/>
        </w:rPr>
      </w:pPr>
      <w:r>
        <w:rPr>
          <w:rFonts w:ascii="PT Astra Serif" w:hAnsi="PT Astra Serif"/>
          <w:i/>
        </w:rPr>
        <w:t>Отчет об исполнении бюджета</w:t>
      </w:r>
      <w:hyperlink r:id="rId11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 xml:space="preserve"> (ф.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17);</w:t>
        </w:r>
      </w:hyperlink>
    </w:p>
    <w:p w:rsidR="00241E46" w:rsidRPr="0015297E" w:rsidRDefault="00F872B0" w:rsidP="009F1521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suppressAutoHyphens w:val="0"/>
        <w:autoSpaceDE w:val="0"/>
        <w:autoSpaceDN w:val="0"/>
        <w:adjustRightInd w:val="0"/>
        <w:spacing w:line="276" w:lineRule="auto"/>
        <w:ind w:right="10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 </w:t>
      </w:r>
      <w:r w:rsidR="00241E46" w:rsidRPr="0015297E">
        <w:rPr>
          <w:rFonts w:ascii="PT Astra Serif" w:hAnsi="PT Astra Serif"/>
          <w:i/>
        </w:rPr>
        <w:t xml:space="preserve">Отчет о движении денежных средств </w:t>
      </w:r>
      <w:r w:rsidR="00241E46" w:rsidRPr="0015297E">
        <w:rPr>
          <w:rFonts w:ascii="PT Astra Serif" w:hAnsi="PT Astra Serif"/>
          <w:i/>
          <w:u w:val="single"/>
        </w:rPr>
        <w:t>(ф.0503123);</w:t>
      </w:r>
    </w:p>
    <w:p w:rsidR="00241E46" w:rsidRPr="0015297E" w:rsidRDefault="009F1521" w:rsidP="00241E46">
      <w:pPr>
        <w:shd w:val="clear" w:color="auto" w:fill="FFFFFF"/>
        <w:tabs>
          <w:tab w:val="left" w:pos="994"/>
        </w:tabs>
        <w:spacing w:line="276" w:lineRule="auto"/>
        <w:ind w:right="10"/>
        <w:jc w:val="both"/>
        <w:rPr>
          <w:rFonts w:ascii="PT Astra Serif" w:hAnsi="PT Astra Serif"/>
          <w:i/>
          <w:u w:val="single"/>
        </w:rPr>
      </w:pPr>
      <w:r w:rsidRPr="0015297E">
        <w:rPr>
          <w:rFonts w:ascii="PT Astra Serif" w:hAnsi="PT Astra Serif"/>
          <w:i/>
        </w:rPr>
        <w:t>-</w:t>
      </w:r>
      <w:r w:rsidR="0015297E">
        <w:rPr>
          <w:rFonts w:ascii="PT Astra Serif" w:hAnsi="PT Astra Serif"/>
          <w:i/>
        </w:rPr>
        <w:t xml:space="preserve"> </w:t>
      </w:r>
      <w:r w:rsidRPr="0015297E">
        <w:rPr>
          <w:rFonts w:ascii="PT Astra Serif" w:hAnsi="PT Astra Serif"/>
          <w:i/>
        </w:rPr>
        <w:t>Пояснительная записка</w:t>
      </w:r>
      <w:r w:rsidR="00241E46" w:rsidRPr="0015297E">
        <w:rPr>
          <w:rFonts w:ascii="PT Astra Serif" w:hAnsi="PT Astra Serif"/>
          <w:i/>
        </w:rPr>
        <w:t xml:space="preserve"> </w:t>
      </w:r>
      <w:r w:rsidR="00241E46" w:rsidRPr="0015297E">
        <w:rPr>
          <w:rFonts w:ascii="PT Astra Serif" w:hAnsi="PT Astra Serif"/>
          <w:i/>
          <w:u w:val="single"/>
        </w:rPr>
        <w:t>(ф.0503160);</w:t>
      </w:r>
    </w:p>
    <w:p w:rsidR="009F1521" w:rsidRPr="0015297E" w:rsidRDefault="0015297E" w:rsidP="00241E46">
      <w:pPr>
        <w:shd w:val="clear" w:color="auto" w:fill="FFFFFF"/>
        <w:tabs>
          <w:tab w:val="left" w:pos="994"/>
        </w:tabs>
        <w:spacing w:line="276" w:lineRule="auto"/>
        <w:ind w:right="10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- </w:t>
      </w:r>
      <w:r w:rsidR="009F1521" w:rsidRPr="0015297E">
        <w:rPr>
          <w:rFonts w:ascii="PT Astra Serif" w:hAnsi="PT Astra Serif"/>
          <w:i/>
        </w:rPr>
        <w:t xml:space="preserve">Сведения о движении нефинансовых активов </w:t>
      </w:r>
      <w:hyperlink r:id="rId12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 xml:space="preserve"> (ф.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68);</w:t>
        </w:r>
      </w:hyperlink>
    </w:p>
    <w:p w:rsidR="009F1521" w:rsidRPr="0015297E" w:rsidRDefault="0015297E" w:rsidP="009F1521">
      <w:pPr>
        <w:shd w:val="clear" w:color="auto" w:fill="FFFFFF"/>
        <w:spacing w:line="276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- </w:t>
      </w:r>
      <w:r w:rsidR="009F1521" w:rsidRPr="0015297E">
        <w:rPr>
          <w:rFonts w:ascii="PT Astra Serif" w:hAnsi="PT Astra Serif"/>
          <w:i/>
        </w:rPr>
        <w:t>Сведения по дебиторской и кредиторской задолженности</w:t>
      </w:r>
      <w:hyperlink r:id="rId13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 xml:space="preserve"> (дебиторская</w:t>
        </w:r>
        <w:proofErr w:type="gramStart"/>
        <w:r w:rsidR="009F1521" w:rsidRPr="0015297E">
          <w:rPr>
            <w:rStyle w:val="a3"/>
            <w:rFonts w:ascii="PT Astra Serif" w:hAnsi="PT Astra Serif"/>
            <w:i/>
            <w:color w:val="auto"/>
          </w:rPr>
          <w:t>)(</w:t>
        </w:r>
        <w:proofErr w:type="gramEnd"/>
        <w:r w:rsidR="009F1521" w:rsidRPr="0015297E">
          <w:rPr>
            <w:rStyle w:val="a3"/>
            <w:rFonts w:ascii="PT Astra Serif" w:hAnsi="PT Astra Serif"/>
            <w:i/>
            <w:color w:val="auto"/>
          </w:rPr>
          <w:t>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69);</w:t>
        </w:r>
      </w:hyperlink>
    </w:p>
    <w:p w:rsidR="009F1521" w:rsidRPr="0015297E" w:rsidRDefault="0015297E" w:rsidP="009F1521">
      <w:pPr>
        <w:shd w:val="clear" w:color="auto" w:fill="FFFFFF"/>
        <w:spacing w:line="276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- </w:t>
      </w:r>
      <w:r w:rsidR="009F1521" w:rsidRPr="0015297E">
        <w:rPr>
          <w:rFonts w:ascii="PT Astra Serif" w:hAnsi="PT Astra Serif"/>
          <w:i/>
        </w:rPr>
        <w:t>Сведения по дебиторской и кредиторской задолженности</w:t>
      </w:r>
      <w:hyperlink r:id="rId14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 xml:space="preserve"> (кредиторская</w:t>
        </w:r>
        <w:proofErr w:type="gramStart"/>
        <w:r w:rsidR="009F1521" w:rsidRPr="0015297E">
          <w:rPr>
            <w:rStyle w:val="a3"/>
            <w:rFonts w:ascii="PT Astra Serif" w:hAnsi="PT Astra Serif"/>
            <w:i/>
            <w:color w:val="auto"/>
          </w:rPr>
          <w:t>)(</w:t>
        </w:r>
        <w:proofErr w:type="gramEnd"/>
        <w:r w:rsidR="009F1521" w:rsidRPr="0015297E">
          <w:rPr>
            <w:rStyle w:val="a3"/>
            <w:rFonts w:ascii="PT Astra Serif" w:hAnsi="PT Astra Serif"/>
            <w:i/>
            <w:color w:val="auto"/>
          </w:rPr>
          <w:t>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69);</w:t>
        </w:r>
      </w:hyperlink>
    </w:p>
    <w:p w:rsidR="009F1521" w:rsidRPr="0015297E" w:rsidRDefault="00F872B0" w:rsidP="009F1521">
      <w:pPr>
        <w:shd w:val="clear" w:color="auto" w:fill="FFFFFF"/>
        <w:spacing w:line="276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 xml:space="preserve">- </w:t>
      </w:r>
      <w:r w:rsidR="009F1521" w:rsidRPr="0015297E">
        <w:rPr>
          <w:rFonts w:ascii="PT Astra Serif" w:hAnsi="PT Astra Serif"/>
          <w:i/>
        </w:rPr>
        <w:t>Сведения о финансовых вложениях</w:t>
      </w:r>
      <w:r w:rsidR="00241E46" w:rsidRPr="0015297E">
        <w:rPr>
          <w:rFonts w:ascii="PT Astra Serif" w:hAnsi="PT Astra Serif"/>
          <w:i/>
        </w:rPr>
        <w:t xml:space="preserve"> получателя бюджетных средств, администратора источников финансирования дефицита бюджета</w:t>
      </w:r>
      <w:hyperlink r:id="rId15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 xml:space="preserve"> (ф.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71);</w:t>
        </w:r>
      </w:hyperlink>
    </w:p>
    <w:p w:rsidR="009F1521" w:rsidRPr="0015297E" w:rsidRDefault="0015297E" w:rsidP="009F1521">
      <w:pPr>
        <w:shd w:val="clear" w:color="auto" w:fill="FFFFFF"/>
        <w:spacing w:line="276" w:lineRule="auto"/>
        <w:ind w:right="10"/>
        <w:jc w:val="both"/>
        <w:rPr>
          <w:rStyle w:val="a3"/>
          <w:rFonts w:ascii="PT Astra Serif" w:hAnsi="PT Astra Serif"/>
          <w:i/>
          <w:color w:val="auto"/>
        </w:rPr>
      </w:pPr>
      <w:r>
        <w:rPr>
          <w:rFonts w:ascii="PT Astra Serif" w:hAnsi="PT Astra Serif"/>
          <w:i/>
        </w:rPr>
        <w:t xml:space="preserve">- </w:t>
      </w:r>
      <w:r w:rsidR="009F1521" w:rsidRPr="0015297E">
        <w:rPr>
          <w:rFonts w:ascii="PT Astra Serif" w:hAnsi="PT Astra Serif"/>
          <w:i/>
        </w:rPr>
        <w:t>Сведения о государственном (муниципальном) долге, пред</w:t>
      </w:r>
      <w:r w:rsidR="00F872B0">
        <w:rPr>
          <w:rFonts w:ascii="PT Astra Serif" w:hAnsi="PT Astra Serif"/>
          <w:i/>
        </w:rPr>
        <w:t xml:space="preserve">оставленных бюджетных кредитах </w:t>
      </w:r>
      <w:hyperlink r:id="rId16" w:history="1">
        <w:r w:rsidR="009F1521" w:rsidRPr="0015297E">
          <w:rPr>
            <w:rStyle w:val="a3"/>
            <w:rFonts w:ascii="PT Astra Serif" w:hAnsi="PT Astra Serif"/>
            <w:i/>
            <w:color w:val="auto"/>
          </w:rPr>
          <w:t>(ф. 0503</w:t>
        </w:r>
        <w:r w:rsidR="00241E46" w:rsidRPr="0015297E">
          <w:rPr>
            <w:rStyle w:val="a3"/>
            <w:rFonts w:ascii="PT Astra Serif" w:hAnsi="PT Astra Serif"/>
            <w:i/>
            <w:color w:val="auto"/>
          </w:rPr>
          <w:t>1</w:t>
        </w:r>
        <w:r w:rsidR="009F1521" w:rsidRPr="0015297E">
          <w:rPr>
            <w:rStyle w:val="a3"/>
            <w:rFonts w:ascii="PT Astra Serif" w:hAnsi="PT Astra Serif"/>
            <w:i/>
            <w:color w:val="auto"/>
          </w:rPr>
          <w:t>72);</w:t>
        </w:r>
      </w:hyperlink>
    </w:p>
    <w:p w:rsidR="009F1521" w:rsidRPr="0015297E" w:rsidRDefault="0015297E" w:rsidP="00C42C66">
      <w:pPr>
        <w:spacing w:line="276" w:lineRule="auto"/>
        <w:jc w:val="both"/>
        <w:rPr>
          <w:rStyle w:val="a3"/>
          <w:rFonts w:ascii="PT Astra Serif" w:hAnsi="PT Astra Serif"/>
          <w:i/>
          <w:color w:val="auto"/>
        </w:rPr>
      </w:pPr>
      <w:r>
        <w:rPr>
          <w:rStyle w:val="a3"/>
          <w:rFonts w:ascii="PT Astra Serif" w:hAnsi="PT Astra Serif"/>
          <w:i/>
          <w:color w:val="auto"/>
          <w:u w:val="none"/>
        </w:rPr>
        <w:t xml:space="preserve">- </w:t>
      </w:r>
      <w:r w:rsidR="009F1521" w:rsidRPr="0015297E">
        <w:rPr>
          <w:rStyle w:val="a3"/>
          <w:rFonts w:ascii="PT Astra Serif" w:hAnsi="PT Astra Serif"/>
          <w:i/>
          <w:color w:val="auto"/>
          <w:u w:val="none"/>
        </w:rPr>
        <w:t>Сведения об изм</w:t>
      </w:r>
      <w:r w:rsidR="00F872B0">
        <w:rPr>
          <w:rStyle w:val="a3"/>
          <w:rFonts w:ascii="PT Astra Serif" w:hAnsi="PT Astra Serif"/>
          <w:i/>
          <w:color w:val="auto"/>
          <w:u w:val="none"/>
        </w:rPr>
        <w:t>енениях остатков валюты баланса</w:t>
      </w:r>
      <w:r w:rsidR="009F1521" w:rsidRPr="0015297E">
        <w:rPr>
          <w:rStyle w:val="a3"/>
          <w:rFonts w:ascii="PT Astra Serif" w:hAnsi="PT Astra Serif"/>
          <w:i/>
          <w:color w:val="auto"/>
        </w:rPr>
        <w:t xml:space="preserve"> (ф. 0503</w:t>
      </w:r>
      <w:r w:rsidR="00241E46" w:rsidRPr="0015297E">
        <w:rPr>
          <w:rStyle w:val="a3"/>
          <w:rFonts w:ascii="PT Astra Serif" w:hAnsi="PT Astra Serif"/>
          <w:i/>
          <w:color w:val="auto"/>
        </w:rPr>
        <w:t>1</w:t>
      </w:r>
      <w:r w:rsidR="009F1521" w:rsidRPr="0015297E">
        <w:rPr>
          <w:rStyle w:val="a3"/>
          <w:rFonts w:ascii="PT Astra Serif" w:hAnsi="PT Astra Serif"/>
          <w:i/>
          <w:color w:val="auto"/>
        </w:rPr>
        <w:t>73).</w:t>
      </w:r>
    </w:p>
    <w:p w:rsidR="005C4DE7" w:rsidRPr="0015297E" w:rsidRDefault="0015297E" w:rsidP="00C42C66">
      <w:pPr>
        <w:spacing w:line="276" w:lineRule="auto"/>
        <w:jc w:val="both"/>
        <w:rPr>
          <w:i/>
          <w:u w:val="single"/>
        </w:rPr>
      </w:pPr>
      <w:r>
        <w:rPr>
          <w:rStyle w:val="a3"/>
          <w:rFonts w:ascii="PT Astra Serif" w:hAnsi="PT Astra Serif"/>
          <w:i/>
          <w:color w:val="auto"/>
          <w:u w:val="none"/>
        </w:rPr>
        <w:t xml:space="preserve">- </w:t>
      </w:r>
      <w:r w:rsidR="005C4DE7" w:rsidRPr="0015297E">
        <w:rPr>
          <w:rStyle w:val="a3"/>
          <w:rFonts w:ascii="PT Astra Serif" w:hAnsi="PT Astra Serif"/>
          <w:i/>
          <w:color w:val="auto"/>
          <w:u w:val="none"/>
        </w:rPr>
        <w:t>Сведения об остатках денежных средств на счетах получателя бюджетных средств</w:t>
      </w:r>
      <w:r w:rsidR="005C4DE7" w:rsidRPr="0015297E">
        <w:rPr>
          <w:rStyle w:val="a3"/>
          <w:rFonts w:ascii="PT Astra Serif" w:hAnsi="PT Astra Serif"/>
          <w:i/>
          <w:color w:val="auto"/>
        </w:rPr>
        <w:t xml:space="preserve"> (ф. 0503</w:t>
      </w:r>
      <w:r w:rsidR="00241E46" w:rsidRPr="0015297E">
        <w:rPr>
          <w:rStyle w:val="a3"/>
          <w:rFonts w:ascii="PT Astra Serif" w:hAnsi="PT Astra Serif"/>
          <w:i/>
          <w:color w:val="auto"/>
        </w:rPr>
        <w:t>1</w:t>
      </w:r>
      <w:r w:rsidR="005C4DE7" w:rsidRPr="0015297E">
        <w:rPr>
          <w:rStyle w:val="a3"/>
          <w:rFonts w:ascii="PT Astra Serif" w:hAnsi="PT Astra Serif"/>
          <w:i/>
          <w:color w:val="auto"/>
        </w:rPr>
        <w:t>78).</w:t>
      </w:r>
    </w:p>
    <w:p w:rsidR="00F872B0" w:rsidRDefault="009F1521" w:rsidP="00F872B0">
      <w:pPr>
        <w:shd w:val="clear" w:color="auto" w:fill="FFFFFF"/>
        <w:spacing w:line="276" w:lineRule="auto"/>
        <w:ind w:right="10" w:firstLine="567"/>
        <w:jc w:val="both"/>
        <w:rPr>
          <w:rFonts w:ascii="PT Astra Serif" w:hAnsi="PT Astra Serif"/>
        </w:rPr>
      </w:pPr>
      <w:r w:rsidRPr="00134C23">
        <w:rPr>
          <w:rFonts w:ascii="PT Astra Serif" w:hAnsi="PT Astra Serif"/>
        </w:rPr>
        <w:t>Данные, представленные в годовом отчете об исполнении бюджета за 202</w:t>
      </w:r>
      <w:r w:rsidR="006C4D70">
        <w:rPr>
          <w:rFonts w:ascii="PT Astra Serif" w:hAnsi="PT Astra Serif"/>
        </w:rPr>
        <w:t>5</w:t>
      </w:r>
      <w:r w:rsidR="00F872B0">
        <w:rPr>
          <w:rFonts w:ascii="PT Astra Serif" w:hAnsi="PT Astra Serif"/>
        </w:rPr>
        <w:t xml:space="preserve"> год, согласуются с данными,</w:t>
      </w:r>
      <w:r w:rsidRPr="00134C23">
        <w:rPr>
          <w:rFonts w:ascii="PT Astra Serif" w:hAnsi="PT Astra Serif"/>
        </w:rPr>
        <w:t xml:space="preserve"> отраженными в годовой отчетности главных распорядителей бюджетных средств.</w:t>
      </w:r>
    </w:p>
    <w:p w:rsidR="00F872B0" w:rsidRPr="001F2FDE" w:rsidRDefault="009F1521" w:rsidP="00F872B0">
      <w:pPr>
        <w:shd w:val="clear" w:color="auto" w:fill="FFFFFF"/>
        <w:spacing w:line="276" w:lineRule="auto"/>
        <w:ind w:right="10"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  <w:b/>
        </w:rPr>
        <w:t>Проект решения</w:t>
      </w:r>
      <w:r w:rsidRPr="001F2FDE">
        <w:rPr>
          <w:rFonts w:ascii="PT Astra Serif" w:hAnsi="PT Astra Serif"/>
        </w:rPr>
        <w:t xml:space="preserve"> Думы города Югорска «Об исполнении бюджета города Югорска за 202</w:t>
      </w:r>
      <w:r w:rsidR="006C4D70" w:rsidRPr="001F2FDE">
        <w:rPr>
          <w:rFonts w:ascii="PT Astra Serif" w:hAnsi="PT Astra Serif"/>
        </w:rPr>
        <w:t>5</w:t>
      </w:r>
      <w:r w:rsidR="00F872B0" w:rsidRPr="001F2FDE">
        <w:rPr>
          <w:rFonts w:ascii="PT Astra Serif" w:hAnsi="PT Astra Serif"/>
        </w:rPr>
        <w:t xml:space="preserve"> год» представлен в Думу города Югорска</w:t>
      </w:r>
      <w:r w:rsidRPr="001F2FDE">
        <w:rPr>
          <w:rFonts w:ascii="PT Astra Serif" w:hAnsi="PT Astra Serif"/>
        </w:rPr>
        <w:t xml:space="preserve"> </w:t>
      </w:r>
      <w:r w:rsidR="004672D2" w:rsidRPr="001F2FDE">
        <w:rPr>
          <w:rFonts w:ascii="PT Astra Serif" w:hAnsi="PT Astra Serif"/>
        </w:rPr>
        <w:t>25</w:t>
      </w:r>
      <w:r w:rsidRPr="001F2FDE">
        <w:rPr>
          <w:rFonts w:ascii="PT Astra Serif" w:hAnsi="PT Astra Serif"/>
          <w:b/>
          <w:color w:val="FF0000"/>
        </w:rPr>
        <w:t xml:space="preserve"> </w:t>
      </w:r>
      <w:r w:rsidR="00F872B0" w:rsidRPr="001F2FDE">
        <w:rPr>
          <w:rFonts w:ascii="PT Astra Serif" w:hAnsi="PT Astra Serif"/>
        </w:rPr>
        <w:t xml:space="preserve">марта </w:t>
      </w:r>
      <w:r w:rsidRPr="001F2FDE">
        <w:rPr>
          <w:rFonts w:ascii="PT Astra Serif" w:hAnsi="PT Astra Serif"/>
        </w:rPr>
        <w:t>202</w:t>
      </w:r>
      <w:r w:rsidR="006C4D70" w:rsidRPr="001F2FDE">
        <w:rPr>
          <w:rFonts w:ascii="PT Astra Serif" w:hAnsi="PT Astra Serif"/>
        </w:rPr>
        <w:t>6</w:t>
      </w:r>
      <w:r w:rsidRPr="001F2FDE">
        <w:rPr>
          <w:rFonts w:ascii="PT Astra Serif" w:hAnsi="PT Astra Serif"/>
        </w:rPr>
        <w:t xml:space="preserve"> года, что соответствует нормам ст. 264.5 БК РФ, п. 9.1 раздела 9 Положения. </w:t>
      </w:r>
    </w:p>
    <w:p w:rsidR="009F1521" w:rsidRPr="001F2FDE" w:rsidRDefault="00F872B0" w:rsidP="00F872B0">
      <w:pPr>
        <w:shd w:val="clear" w:color="auto" w:fill="FFFFFF"/>
        <w:spacing w:line="276" w:lineRule="auto"/>
        <w:ind w:right="10"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 xml:space="preserve">С проектом </w:t>
      </w:r>
      <w:r w:rsidR="009F1521" w:rsidRPr="001F2FDE">
        <w:rPr>
          <w:rFonts w:ascii="PT Astra Serif" w:hAnsi="PT Astra Serif"/>
        </w:rPr>
        <w:t>решения Думы города Югорска «Об исполнении бюджета города Югорска за 202</w:t>
      </w:r>
      <w:r w:rsidR="006C4D70" w:rsidRPr="001F2FDE">
        <w:rPr>
          <w:rFonts w:ascii="PT Astra Serif" w:hAnsi="PT Astra Serif"/>
        </w:rPr>
        <w:t>5</w:t>
      </w:r>
      <w:r w:rsidR="009F1521" w:rsidRPr="001F2FDE">
        <w:rPr>
          <w:rFonts w:ascii="PT Astra Serif" w:hAnsi="PT Astra Serif"/>
        </w:rPr>
        <w:t xml:space="preserve"> год» одновременно представлены:</w:t>
      </w:r>
    </w:p>
    <w:p w:rsidR="009F1521" w:rsidRPr="001F2FDE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- отдельные приложения согласно п.9.2 раздела 9 Положения;</w:t>
      </w:r>
    </w:p>
    <w:p w:rsidR="009F1521" w:rsidRPr="001F2FDE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 xml:space="preserve">- документы в соответствии с п. 9.3 раздела 9 Положения; </w:t>
      </w:r>
    </w:p>
    <w:p w:rsidR="009F1521" w:rsidRPr="001F2FDE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- документы в соответствии с п.7.1 раздела 7 Порядка.</w:t>
      </w:r>
    </w:p>
    <w:p w:rsidR="00F872B0" w:rsidRPr="001F2FDE" w:rsidRDefault="009F1521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Экспертиза проведена на предмет проверки информации, касающейся исполнения бюджета, поддающейся количественной и качественной оценке, с целью определения и выражения в заключени</w:t>
      </w:r>
      <w:proofErr w:type="gramStart"/>
      <w:r w:rsidRPr="001F2FDE">
        <w:rPr>
          <w:rFonts w:ascii="PT Astra Serif" w:hAnsi="PT Astra Serif"/>
        </w:rPr>
        <w:t>и</w:t>
      </w:r>
      <w:proofErr w:type="gramEnd"/>
      <w:r w:rsidRPr="001F2FDE">
        <w:rPr>
          <w:rFonts w:ascii="PT Astra Serif" w:hAnsi="PT Astra Serif"/>
        </w:rPr>
        <w:t xml:space="preserve"> степени соответствия этой информации установленным критериям бюджетного законодательства и нормативных правовых актов. </w:t>
      </w:r>
    </w:p>
    <w:p w:rsidR="009F1521" w:rsidRPr="001F2FDE" w:rsidRDefault="009F1521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1F2FDE">
        <w:rPr>
          <w:rFonts w:ascii="PT Astra Serif" w:hAnsi="PT Astra Serif"/>
        </w:rPr>
        <w:t xml:space="preserve">В соответствии с требованиями статьи 264.4 БК РФ, п.8.1 раздела  8 Положения, п. </w:t>
      </w:r>
      <w:r w:rsidR="00F872B0" w:rsidRPr="001F2FDE">
        <w:rPr>
          <w:rFonts w:ascii="PT Astra Serif" w:hAnsi="PT Astra Serif"/>
        </w:rPr>
        <w:t xml:space="preserve">1.2, п. 1.3 раздела 1 Порядка, </w:t>
      </w:r>
      <w:r w:rsidRPr="001F2FDE">
        <w:rPr>
          <w:rFonts w:ascii="PT Astra Serif" w:hAnsi="PT Astra Serif"/>
        </w:rPr>
        <w:t>контрольно-счетной палатой про</w:t>
      </w:r>
      <w:r w:rsidR="00F872B0" w:rsidRPr="001F2FDE">
        <w:rPr>
          <w:rFonts w:ascii="PT Astra Serif" w:hAnsi="PT Astra Serif"/>
        </w:rPr>
        <w:t xml:space="preserve">ведена внешняя проверка </w:t>
      </w:r>
      <w:r w:rsidRPr="001F2FDE">
        <w:rPr>
          <w:rFonts w:ascii="PT Astra Serif" w:hAnsi="PT Astra Serif"/>
        </w:rPr>
        <w:t xml:space="preserve">бюджетной </w:t>
      </w:r>
      <w:r w:rsidRPr="001F2FDE">
        <w:rPr>
          <w:rFonts w:ascii="PT Astra Serif" w:hAnsi="PT Astra Serif"/>
        </w:rPr>
        <w:lastRenderedPageBreak/>
        <w:t>отчетности 9 главных администраторов бюджетных средств за 202</w:t>
      </w:r>
      <w:r w:rsidR="006C4D70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 </w:t>
      </w:r>
      <w:r w:rsidR="00F872B0" w:rsidRPr="001F2FDE">
        <w:rPr>
          <w:rFonts w:ascii="PT Astra Serif" w:hAnsi="PT Astra Serif"/>
        </w:rPr>
        <w:t xml:space="preserve">и годового отчета об исполнении бюджета </w:t>
      </w:r>
      <w:r w:rsidR="00F54BF6" w:rsidRPr="001F2FDE">
        <w:rPr>
          <w:rFonts w:ascii="PT Astra Serif" w:hAnsi="PT Astra Serif"/>
        </w:rPr>
        <w:t xml:space="preserve">города Югорска </w:t>
      </w:r>
      <w:r w:rsidRPr="001F2FDE">
        <w:rPr>
          <w:rFonts w:ascii="PT Astra Serif" w:hAnsi="PT Astra Serif"/>
        </w:rPr>
        <w:t>с расшифр</w:t>
      </w:r>
      <w:r w:rsidR="00F872B0" w:rsidRPr="001F2FDE">
        <w:rPr>
          <w:rFonts w:ascii="PT Astra Serif" w:hAnsi="PT Astra Serif"/>
        </w:rPr>
        <w:t>овками и пояснительной запиской</w:t>
      </w:r>
      <w:r w:rsidRPr="001F2FDE">
        <w:rPr>
          <w:rFonts w:ascii="PT Astra Serif" w:hAnsi="PT Astra Serif"/>
        </w:rPr>
        <w:t xml:space="preserve"> за 202</w:t>
      </w:r>
      <w:r w:rsidR="006C4D70" w:rsidRPr="001F2FDE">
        <w:rPr>
          <w:rFonts w:ascii="PT Astra Serif" w:hAnsi="PT Astra Serif"/>
        </w:rPr>
        <w:t>5</w:t>
      </w:r>
      <w:r w:rsidR="00F872B0" w:rsidRPr="001F2FDE">
        <w:rPr>
          <w:rFonts w:ascii="PT Astra Serif" w:hAnsi="PT Astra Serif"/>
        </w:rPr>
        <w:t xml:space="preserve"> </w:t>
      </w:r>
      <w:r w:rsidRPr="001F2FDE">
        <w:rPr>
          <w:rFonts w:ascii="PT Astra Serif" w:hAnsi="PT Astra Serif"/>
        </w:rPr>
        <w:t>год.</w:t>
      </w:r>
      <w:proofErr w:type="gramEnd"/>
    </w:p>
    <w:p w:rsidR="00F872B0" w:rsidRPr="001F2FDE" w:rsidRDefault="009F1521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В соответствии с пунктом 2 статьи 154 Бюджетного кодекса</w:t>
      </w:r>
      <w:r w:rsidR="00F872B0" w:rsidRPr="001F2FDE">
        <w:rPr>
          <w:rFonts w:ascii="PT Astra Serif" w:hAnsi="PT Astra Serif"/>
        </w:rPr>
        <w:t xml:space="preserve"> Российской Федерации, </w:t>
      </w:r>
      <w:r w:rsidRPr="001F2FDE">
        <w:rPr>
          <w:rFonts w:ascii="PT Astra Serif" w:hAnsi="PT Astra Serif"/>
        </w:rPr>
        <w:t xml:space="preserve">приказом </w:t>
      </w:r>
      <w:r w:rsidR="00F54BF6" w:rsidRPr="001F2FDE">
        <w:rPr>
          <w:rFonts w:ascii="PT Astra Serif" w:hAnsi="PT Astra Serif"/>
        </w:rPr>
        <w:t>директора д</w:t>
      </w:r>
      <w:r w:rsidRPr="001F2FDE">
        <w:rPr>
          <w:rFonts w:ascii="PT Astra Serif" w:hAnsi="PT Astra Serif"/>
        </w:rPr>
        <w:t xml:space="preserve">епартамента финансов </w:t>
      </w:r>
      <w:r w:rsidR="00F54BF6" w:rsidRPr="001F2FDE">
        <w:rPr>
          <w:rFonts w:ascii="PT Astra Serif" w:hAnsi="PT Astra Serif"/>
        </w:rPr>
        <w:t xml:space="preserve">администрации города Югорска </w:t>
      </w:r>
      <w:r w:rsidRPr="001F2FDE">
        <w:rPr>
          <w:rFonts w:ascii="PT Astra Serif" w:hAnsi="PT Astra Serif"/>
        </w:rPr>
        <w:t>от 28.12.2020 № 70п "О порядке составления и представления годовой, квартальной и месячн</w:t>
      </w:r>
      <w:r w:rsidR="00F872B0" w:rsidRPr="001F2FDE">
        <w:rPr>
          <w:rFonts w:ascii="PT Astra Serif" w:hAnsi="PT Astra Serif"/>
        </w:rPr>
        <w:t>ой отчетности</w:t>
      </w:r>
      <w:proofErr w:type="gramStart"/>
      <w:r w:rsidR="00F872B0" w:rsidRPr="001F2FDE">
        <w:rPr>
          <w:rFonts w:ascii="PT Astra Serif" w:hAnsi="PT Astra Serif"/>
        </w:rPr>
        <w:t>"(</w:t>
      </w:r>
      <w:proofErr w:type="gramEnd"/>
      <w:r w:rsidR="00F872B0" w:rsidRPr="001F2FDE">
        <w:rPr>
          <w:rFonts w:ascii="PT Astra Serif" w:hAnsi="PT Astra Serif"/>
        </w:rPr>
        <w:t xml:space="preserve">с изменениями), </w:t>
      </w:r>
      <w:r w:rsidRPr="001F2FDE">
        <w:rPr>
          <w:rFonts w:ascii="PT Astra Serif" w:hAnsi="PT Astra Serif"/>
        </w:rPr>
        <w:t xml:space="preserve">утвержден Порядок </w:t>
      </w:r>
      <w:r w:rsidRPr="001F2FDE">
        <w:rPr>
          <w:rFonts w:ascii="PT Astra Serif" w:hAnsi="PT Astra Serif"/>
          <w:color w:val="000000"/>
        </w:rPr>
        <w:t xml:space="preserve">составления и представления бюджетной отчетности об исполнении бюджета муниципального образования город Югорск главными распорядителями средств бюджета города Югорска, главными администраторами доходов бюджета города Югорска, главными администраторами </w:t>
      </w:r>
      <w:proofErr w:type="gramStart"/>
      <w:r w:rsidRPr="001F2FDE">
        <w:rPr>
          <w:rFonts w:ascii="PT Astra Serif" w:hAnsi="PT Astra Serif"/>
          <w:color w:val="000000"/>
        </w:rPr>
        <w:t>источников финансирования дефицита бюджета города Югорска</w:t>
      </w:r>
      <w:proofErr w:type="gramEnd"/>
      <w:r w:rsidRPr="001F2FDE">
        <w:rPr>
          <w:rFonts w:ascii="PT Astra Serif" w:hAnsi="PT Astra Serif"/>
          <w:color w:val="000000"/>
        </w:rPr>
        <w:t xml:space="preserve"> и сводной бухгалтерской отчетности бюджетных и автономных учреждений главными распорядителями средств бюджета города Югорска, осуществляющими функции и полномочия учредителя в отношении муниципальных бюджетных и автономных учреждений</w:t>
      </w:r>
      <w:r w:rsidRPr="001F2FDE">
        <w:rPr>
          <w:rFonts w:ascii="PT Astra Serif" w:hAnsi="PT Astra Serif"/>
        </w:rPr>
        <w:t xml:space="preserve"> (далее – Порядок </w:t>
      </w:r>
      <w:r w:rsidRPr="001F2FDE">
        <w:rPr>
          <w:rFonts w:ascii="PT Astra Serif" w:hAnsi="PT Astra Serif"/>
          <w:color w:val="000000"/>
        </w:rPr>
        <w:t>составления и представления бюджетной о</w:t>
      </w:r>
      <w:r w:rsidR="00F54BF6" w:rsidRPr="001F2FDE">
        <w:rPr>
          <w:rFonts w:ascii="PT Astra Serif" w:hAnsi="PT Astra Serif"/>
          <w:color w:val="000000"/>
        </w:rPr>
        <w:t>тчетности об исполнении бюджета</w:t>
      </w:r>
      <w:r w:rsidRPr="001F2FDE">
        <w:rPr>
          <w:rFonts w:ascii="PT Astra Serif" w:hAnsi="PT Astra Serif"/>
        </w:rPr>
        <w:t xml:space="preserve">).   </w:t>
      </w:r>
    </w:p>
    <w:p w:rsidR="00F872B0" w:rsidRPr="001F2FDE" w:rsidRDefault="00060949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eastAsia="Calibri" w:hAnsi="PT Astra Serif"/>
        </w:rPr>
        <w:t xml:space="preserve">Приказом </w:t>
      </w:r>
      <w:proofErr w:type="gramStart"/>
      <w:r w:rsidR="00F54BF6" w:rsidRPr="001F2FDE">
        <w:rPr>
          <w:rFonts w:ascii="PT Astra Serif" w:eastAsia="Calibri" w:hAnsi="PT Astra Serif"/>
        </w:rPr>
        <w:t>директора д</w:t>
      </w:r>
      <w:r w:rsidR="009F1521" w:rsidRPr="001F2FDE">
        <w:rPr>
          <w:rFonts w:ascii="PT Astra Serif" w:eastAsia="Calibri" w:hAnsi="PT Astra Serif"/>
        </w:rPr>
        <w:t>епартамента финансов администрации города Югорска</w:t>
      </w:r>
      <w:proofErr w:type="gramEnd"/>
      <w:r w:rsidR="009F1521" w:rsidRPr="001F2FDE">
        <w:rPr>
          <w:rFonts w:ascii="PT Astra Serif" w:eastAsia="Calibri" w:hAnsi="PT Astra Serif"/>
        </w:rPr>
        <w:t xml:space="preserve"> от </w:t>
      </w:r>
      <w:r w:rsidR="006C4D70" w:rsidRPr="001F2FDE">
        <w:rPr>
          <w:rFonts w:ascii="PT Astra Serif" w:eastAsia="Calibri" w:hAnsi="PT Astra Serif"/>
        </w:rPr>
        <w:t>25.12.202</w:t>
      </w:r>
      <w:r w:rsidR="000B1765" w:rsidRPr="001F2FDE">
        <w:rPr>
          <w:rFonts w:ascii="PT Astra Serif" w:eastAsia="Calibri" w:hAnsi="PT Astra Serif"/>
        </w:rPr>
        <w:t>5</w:t>
      </w:r>
      <w:r w:rsidR="006C4D70" w:rsidRPr="001F2FDE">
        <w:rPr>
          <w:rFonts w:ascii="PT Astra Serif" w:eastAsia="Calibri" w:hAnsi="PT Astra Serif"/>
        </w:rPr>
        <w:t xml:space="preserve"> № 51п</w:t>
      </w:r>
      <w:r w:rsidR="006C4D70" w:rsidRPr="001F2FDE">
        <w:rPr>
          <w:rFonts w:ascii="PT Astra Serif" w:eastAsia="Calibri" w:hAnsi="PT Astra Serif"/>
          <w:sz w:val="28"/>
          <w:szCs w:val="28"/>
        </w:rPr>
        <w:t xml:space="preserve"> </w:t>
      </w:r>
      <w:r w:rsidR="009F1521" w:rsidRPr="001F2FDE">
        <w:rPr>
          <w:rFonts w:ascii="PT Astra Serif" w:eastAsia="Calibri" w:hAnsi="PT Astra Serif"/>
        </w:rPr>
        <w:t>«О сроках предоставления годовой бюджетной отчетности и сводной бухгалтерской отчетности муниципальных бюджетных и автономных учреждений</w:t>
      </w:r>
      <w:r w:rsidR="00F872B0" w:rsidRPr="001F2FDE">
        <w:rPr>
          <w:rFonts w:ascii="PT Astra Serif" w:eastAsia="Calibri" w:hAnsi="PT Astra Serif"/>
        </w:rPr>
        <w:t xml:space="preserve">» утвержден срок представления </w:t>
      </w:r>
      <w:r w:rsidR="009F1521" w:rsidRPr="001F2FDE">
        <w:rPr>
          <w:rFonts w:ascii="PT Astra Serif" w:eastAsia="Calibri" w:hAnsi="PT Astra Serif"/>
        </w:rPr>
        <w:t xml:space="preserve">годовой бюджетной отчетности в </w:t>
      </w:r>
      <w:r w:rsidR="00F54BF6" w:rsidRPr="001F2FDE">
        <w:rPr>
          <w:rFonts w:ascii="PT Astra Serif" w:eastAsia="Calibri" w:hAnsi="PT Astra Serif"/>
        </w:rPr>
        <w:t>д</w:t>
      </w:r>
      <w:r w:rsidR="009F1521" w:rsidRPr="001F2FDE">
        <w:rPr>
          <w:rFonts w:ascii="PT Astra Serif" w:eastAsia="Calibri" w:hAnsi="PT Astra Serif"/>
        </w:rPr>
        <w:t>епартамент финансов</w:t>
      </w:r>
      <w:r w:rsidR="008C3E91" w:rsidRPr="001F2FDE">
        <w:rPr>
          <w:rFonts w:ascii="PT Astra Serif" w:eastAsia="Calibri" w:hAnsi="PT Astra Serif"/>
        </w:rPr>
        <w:t xml:space="preserve"> за 202</w:t>
      </w:r>
      <w:r w:rsidR="006C4D70" w:rsidRPr="001F2FDE">
        <w:rPr>
          <w:rFonts w:ascii="PT Astra Serif" w:eastAsia="Calibri" w:hAnsi="PT Astra Serif"/>
        </w:rPr>
        <w:t>5</w:t>
      </w:r>
      <w:r w:rsidR="009F1521" w:rsidRPr="001F2FDE">
        <w:rPr>
          <w:rFonts w:ascii="PT Astra Serif" w:eastAsia="Calibri" w:hAnsi="PT Astra Serif"/>
        </w:rPr>
        <w:t>год.</w:t>
      </w:r>
    </w:p>
    <w:p w:rsidR="00F872B0" w:rsidRPr="001F2FDE" w:rsidRDefault="009F1521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При проверке соблюдения сроков предста</w:t>
      </w:r>
      <w:r w:rsidR="00F872B0" w:rsidRPr="001F2FDE">
        <w:rPr>
          <w:rFonts w:ascii="PT Astra Serif" w:hAnsi="PT Astra Serif"/>
        </w:rPr>
        <w:t xml:space="preserve">вления бюджетной отчетности за </w:t>
      </w:r>
      <w:r w:rsidRPr="001F2FDE">
        <w:rPr>
          <w:rFonts w:ascii="PT Astra Serif" w:hAnsi="PT Astra Serif"/>
        </w:rPr>
        <w:t>202</w:t>
      </w:r>
      <w:r w:rsidR="006C4D70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 главными распорядителями средств бюджета г. Югорска, главными администраторами доходов бюджета г. Югорска, главными администраторами источников фи</w:t>
      </w:r>
      <w:r w:rsidR="00F872B0" w:rsidRPr="001F2FDE">
        <w:rPr>
          <w:rFonts w:ascii="PT Astra Serif" w:hAnsi="PT Astra Serif"/>
        </w:rPr>
        <w:t xml:space="preserve">нансирования дефицита бюджета </w:t>
      </w:r>
      <w:r w:rsidRPr="001F2FDE">
        <w:rPr>
          <w:rFonts w:ascii="PT Astra Serif" w:hAnsi="PT Astra Serif"/>
        </w:rPr>
        <w:t xml:space="preserve">г. Югорска, являющимися органами местного самоуправления, органами местной администрации, нарушений не установлено. </w:t>
      </w:r>
    </w:p>
    <w:p w:rsidR="00F872B0" w:rsidRPr="001F2FDE" w:rsidRDefault="009F1521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1F2FDE">
        <w:rPr>
          <w:rFonts w:ascii="PT Astra Serif" w:hAnsi="PT Astra Serif"/>
        </w:rPr>
        <w:t>Б</w:t>
      </w:r>
      <w:r w:rsidR="00F872B0" w:rsidRPr="001F2FDE">
        <w:rPr>
          <w:rFonts w:ascii="PT Astra Serif" w:hAnsi="PT Astra Serif"/>
        </w:rPr>
        <w:t xml:space="preserve">юджетная отчетность составлена </w:t>
      </w:r>
      <w:r w:rsidRPr="001F2FDE">
        <w:rPr>
          <w:rFonts w:ascii="PT Astra Serif" w:hAnsi="PT Astra Serif"/>
        </w:rPr>
        <w:t>в соответствии с требованиями и в объеме, предусмотренными Инструкцией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</w:t>
      </w:r>
      <w:r w:rsidR="00F872B0" w:rsidRPr="001F2FDE">
        <w:rPr>
          <w:rFonts w:ascii="PT Astra Serif" w:hAnsi="PT Astra Serif"/>
        </w:rPr>
        <w:t xml:space="preserve">1н (далее – Инструкция № 191н) </w:t>
      </w:r>
      <w:r w:rsidRPr="001F2FDE">
        <w:rPr>
          <w:rFonts w:ascii="PT Astra Serif" w:hAnsi="PT Astra Serif"/>
        </w:rPr>
        <w:t>и Порядком составления и представления бюджетной отчетности об исполнении бюджета.</w:t>
      </w:r>
      <w:proofErr w:type="gramEnd"/>
      <w:r w:rsidRPr="001F2FDE">
        <w:rPr>
          <w:rFonts w:ascii="PT Astra Serif" w:hAnsi="PT Astra Serif"/>
        </w:rPr>
        <w:t xml:space="preserve"> </w:t>
      </w:r>
      <w:r w:rsidRPr="001F2FDE">
        <w:rPr>
          <w:rFonts w:ascii="PT Astra Serif" w:eastAsia="Lucida Sans Unicode" w:hAnsi="PT Astra Serif"/>
        </w:rPr>
        <w:t>Бюджетная отчетность, представленная в составе годового отчета об исполнении  бюджета города Югорска за 202</w:t>
      </w:r>
      <w:r w:rsidR="006C4D70" w:rsidRPr="001F2FDE">
        <w:rPr>
          <w:rFonts w:ascii="PT Astra Serif" w:eastAsia="Lucida Sans Unicode" w:hAnsi="PT Astra Serif"/>
        </w:rPr>
        <w:t>5</w:t>
      </w:r>
      <w:r w:rsidR="00F872B0" w:rsidRPr="001F2FDE">
        <w:rPr>
          <w:rFonts w:ascii="PT Astra Serif" w:eastAsia="Lucida Sans Unicode" w:hAnsi="PT Astra Serif"/>
        </w:rPr>
        <w:t xml:space="preserve"> </w:t>
      </w:r>
      <w:r w:rsidRPr="001F2FDE">
        <w:rPr>
          <w:rFonts w:ascii="PT Astra Serif" w:eastAsia="Lucida Sans Unicode" w:hAnsi="PT Astra Serif"/>
        </w:rPr>
        <w:t>год, составлена путем суммирования соот</w:t>
      </w:r>
      <w:r w:rsidR="00F872B0" w:rsidRPr="001F2FDE">
        <w:rPr>
          <w:rFonts w:ascii="PT Astra Serif" w:eastAsia="Lucida Sans Unicode" w:hAnsi="PT Astra Serif"/>
        </w:rPr>
        <w:t xml:space="preserve">ветствующих показателей отчетов администраторов </w:t>
      </w:r>
      <w:r w:rsidRPr="001F2FDE">
        <w:rPr>
          <w:rFonts w:ascii="PT Astra Serif" w:eastAsia="Lucida Sans Unicode" w:hAnsi="PT Astra Serif"/>
        </w:rPr>
        <w:t>бюджетных сре</w:t>
      </w:r>
      <w:proofErr w:type="gramStart"/>
      <w:r w:rsidRPr="001F2FDE">
        <w:rPr>
          <w:rFonts w:ascii="PT Astra Serif" w:eastAsia="Lucida Sans Unicode" w:hAnsi="PT Astra Serif"/>
        </w:rPr>
        <w:t>дств с с</w:t>
      </w:r>
      <w:proofErr w:type="gramEnd"/>
      <w:r w:rsidRPr="001F2FDE">
        <w:rPr>
          <w:rFonts w:ascii="PT Astra Serif" w:eastAsia="Lucida Sans Unicode" w:hAnsi="PT Astra Serif"/>
        </w:rPr>
        <w:t xml:space="preserve">облюдением контрольных соотношений. </w:t>
      </w:r>
    </w:p>
    <w:p w:rsidR="00F872B0" w:rsidRPr="001F2FDE" w:rsidRDefault="009F1521" w:rsidP="00F872B0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eastAsia="Lucida Sans Unicode" w:hAnsi="PT Astra Serif"/>
        </w:rPr>
        <w:t>Отчет об исполнении бюджета составлен департаментом финансов с использ</w:t>
      </w:r>
      <w:r w:rsidR="00F872B0" w:rsidRPr="001F2FDE">
        <w:rPr>
          <w:rFonts w:ascii="PT Astra Serif" w:eastAsia="Lucida Sans Unicode" w:hAnsi="PT Astra Serif"/>
        </w:rPr>
        <w:t xml:space="preserve">ованием программного комплекса </w:t>
      </w:r>
      <w:r w:rsidRPr="001F2FDE">
        <w:rPr>
          <w:rFonts w:ascii="PT Astra Serif" w:eastAsia="Lucida Sans Unicode" w:hAnsi="PT Astra Serif"/>
        </w:rPr>
        <w:t>АС «Бюджет» разра</w:t>
      </w:r>
      <w:r w:rsidR="00F872B0" w:rsidRPr="001F2FDE">
        <w:rPr>
          <w:rFonts w:ascii="PT Astra Serif" w:eastAsia="Lucida Sans Unicode" w:hAnsi="PT Astra Serif"/>
        </w:rPr>
        <w:t>ботчик НПО «</w:t>
      </w:r>
      <w:proofErr w:type="spellStart"/>
      <w:r w:rsidR="00F872B0" w:rsidRPr="001F2FDE">
        <w:rPr>
          <w:rFonts w:ascii="PT Astra Serif" w:eastAsia="Lucida Sans Unicode" w:hAnsi="PT Astra Serif"/>
        </w:rPr>
        <w:t>Криста</w:t>
      </w:r>
      <w:proofErr w:type="spellEnd"/>
      <w:r w:rsidR="00F872B0" w:rsidRPr="001F2FDE">
        <w:rPr>
          <w:rFonts w:ascii="PT Astra Serif" w:eastAsia="Lucida Sans Unicode" w:hAnsi="PT Astra Serif"/>
        </w:rPr>
        <w:t xml:space="preserve">» по ведению </w:t>
      </w:r>
      <w:r w:rsidRPr="001F2FDE">
        <w:rPr>
          <w:rFonts w:ascii="PT Astra Serif" w:eastAsia="Lucida Sans Unicode" w:hAnsi="PT Astra Serif"/>
        </w:rPr>
        <w:t>бюджетного учета, исполнения бюджета, свода бюджетной отчетности по муниципальному обр</w:t>
      </w:r>
      <w:r w:rsidR="00F872B0" w:rsidRPr="001F2FDE">
        <w:rPr>
          <w:rFonts w:ascii="PT Astra Serif" w:eastAsia="Lucida Sans Unicode" w:hAnsi="PT Astra Serif"/>
        </w:rPr>
        <w:t xml:space="preserve">азованию </w:t>
      </w:r>
      <w:r w:rsidRPr="001F2FDE">
        <w:rPr>
          <w:rFonts w:ascii="PT Astra Serif" w:eastAsia="Lucida Sans Unicode" w:hAnsi="PT Astra Serif"/>
        </w:rPr>
        <w:t xml:space="preserve">для предоставления отчетности в субъект Российской Федерации. </w:t>
      </w:r>
    </w:p>
    <w:p w:rsidR="00467B0C" w:rsidRPr="001F2FDE" w:rsidRDefault="009F1521" w:rsidP="00F54BF6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eastAsia="Lucida Sans Unicode" w:hAnsi="PT Astra Serif"/>
        </w:rPr>
        <w:t>В ходе проверки бюджетной отчетности главных адм</w:t>
      </w:r>
      <w:r w:rsidR="00F872B0" w:rsidRPr="001F2FDE">
        <w:rPr>
          <w:rFonts w:ascii="PT Astra Serif" w:eastAsia="Lucida Sans Unicode" w:hAnsi="PT Astra Serif"/>
        </w:rPr>
        <w:t xml:space="preserve">инистраторов бюджетных средств </w:t>
      </w:r>
      <w:r w:rsidRPr="001F2FDE">
        <w:rPr>
          <w:rFonts w:ascii="PT Astra Serif" w:eastAsia="Lucida Sans Unicode" w:hAnsi="PT Astra Serif"/>
        </w:rPr>
        <w:t>за 202</w:t>
      </w:r>
      <w:r w:rsidR="006C4D70" w:rsidRPr="001F2FDE">
        <w:rPr>
          <w:rFonts w:ascii="PT Astra Serif" w:eastAsia="Lucida Sans Unicode" w:hAnsi="PT Astra Serif"/>
        </w:rPr>
        <w:t>5</w:t>
      </w:r>
      <w:r w:rsidRPr="001F2FDE">
        <w:rPr>
          <w:rFonts w:ascii="PT Astra Serif" w:eastAsia="Lucida Sans Unicode" w:hAnsi="PT Astra Serif"/>
        </w:rPr>
        <w:t xml:space="preserve"> год и годового отчета об исполнении бюджета города за 202</w:t>
      </w:r>
      <w:r w:rsidR="006C4D70" w:rsidRPr="001F2FDE">
        <w:rPr>
          <w:rFonts w:ascii="PT Astra Serif" w:eastAsia="Lucida Sans Unicode" w:hAnsi="PT Astra Serif"/>
        </w:rPr>
        <w:t>5</w:t>
      </w:r>
      <w:r w:rsidR="00F872B0" w:rsidRPr="001F2FDE">
        <w:rPr>
          <w:rFonts w:ascii="PT Astra Serif" w:eastAsia="Lucida Sans Unicode" w:hAnsi="PT Astra Serif"/>
        </w:rPr>
        <w:t xml:space="preserve"> год </w:t>
      </w:r>
      <w:r w:rsidR="00F872B0" w:rsidRPr="001F2FDE">
        <w:rPr>
          <w:rFonts w:ascii="PT Astra Serif" w:eastAsia="Lucida Sans Unicode" w:hAnsi="PT Astra Serif"/>
          <w:color w:val="000000"/>
        </w:rPr>
        <w:t xml:space="preserve">фактов </w:t>
      </w:r>
      <w:r w:rsidRPr="001F2FDE">
        <w:rPr>
          <w:rFonts w:ascii="PT Astra Serif" w:eastAsia="Lucida Sans Unicode" w:hAnsi="PT Astra Serif"/>
          <w:color w:val="000000"/>
        </w:rPr>
        <w:t xml:space="preserve">неполноты, </w:t>
      </w:r>
      <w:r w:rsidR="00F872B0" w:rsidRPr="001F2FDE">
        <w:rPr>
          <w:rFonts w:ascii="PT Astra Serif" w:eastAsia="Lucida Sans Unicode" w:hAnsi="PT Astra Serif"/>
          <w:color w:val="000000"/>
        </w:rPr>
        <w:t xml:space="preserve">недостоверности, </w:t>
      </w:r>
      <w:r w:rsidRPr="001F2FDE">
        <w:rPr>
          <w:rFonts w:ascii="PT Astra Serif" w:eastAsia="Lucida Sans Unicode" w:hAnsi="PT Astra Serif"/>
          <w:color w:val="000000"/>
        </w:rPr>
        <w:t>а также фактов, способных негативно повлиять на достоверность бюдж</w:t>
      </w:r>
      <w:r w:rsidR="00F872B0" w:rsidRPr="001F2FDE">
        <w:rPr>
          <w:rFonts w:ascii="PT Astra Serif" w:eastAsia="Lucida Sans Unicode" w:hAnsi="PT Astra Serif"/>
          <w:color w:val="000000"/>
        </w:rPr>
        <w:t xml:space="preserve">етной отчетности, не выявлено. </w:t>
      </w:r>
      <w:r w:rsidR="00467B0C" w:rsidRPr="001F2FDE">
        <w:rPr>
          <w:rFonts w:ascii="PT Astra Serif" w:eastAsia="Calibri" w:hAnsi="PT Astra Serif"/>
          <w:lang w:eastAsia="en-US"/>
        </w:rPr>
        <w:t>П</w:t>
      </w:r>
      <w:r w:rsidR="00467B0C" w:rsidRPr="001F2FDE">
        <w:rPr>
          <w:rFonts w:ascii="PT Astra Serif" w:eastAsia="Arial Unicode MS" w:hAnsi="PT Astra Serif"/>
          <w:lang w:eastAsia="en-US"/>
        </w:rPr>
        <w:t xml:space="preserve">о результатам проверки выявлены нарушения </w:t>
      </w:r>
      <w:r w:rsidR="00F54BF6" w:rsidRPr="001F2FDE">
        <w:rPr>
          <w:rFonts w:ascii="PT Astra Serif" w:eastAsia="Arial Unicode MS" w:hAnsi="PT Astra Serif"/>
          <w:lang w:eastAsia="en-US"/>
        </w:rPr>
        <w:t xml:space="preserve">у </w:t>
      </w:r>
      <w:r w:rsidR="00467B0C" w:rsidRPr="001F2FDE">
        <w:rPr>
          <w:rFonts w:ascii="PT Astra Serif" w:eastAsia="Arial Unicode MS" w:hAnsi="PT Astra Serif"/>
          <w:lang w:eastAsia="en-US"/>
        </w:rPr>
        <w:t xml:space="preserve">отдельных </w:t>
      </w:r>
      <w:r w:rsidR="00467B0C" w:rsidRPr="001F2FDE">
        <w:rPr>
          <w:rFonts w:ascii="PT Astra Serif" w:hAnsi="PT Astra Serif"/>
          <w:color w:val="000000"/>
          <w:lang w:eastAsia="ru-RU"/>
        </w:rPr>
        <w:t>главных администраторов бюджетных средств,</w:t>
      </w:r>
      <w:r w:rsidR="00467B0C" w:rsidRPr="001F2FDE">
        <w:rPr>
          <w:rFonts w:ascii="PT Astra Serif" w:hAnsi="PT Astra Serif"/>
        </w:rPr>
        <w:t xml:space="preserve"> которые не повлияли на достоверность бюджетной отчетности,</w:t>
      </w:r>
      <w:r w:rsidR="00467B0C" w:rsidRPr="001F2FDE">
        <w:rPr>
          <w:rFonts w:ascii="PT Astra Serif" w:eastAsia="Arial Unicode MS" w:hAnsi="PT Astra Serif"/>
          <w:lang w:eastAsia="en-US"/>
        </w:rPr>
        <w:t xml:space="preserve"> в части соблюдения требований Инструкции </w:t>
      </w:r>
      <w:r w:rsidR="000F6789" w:rsidRPr="001F2FDE">
        <w:rPr>
          <w:rFonts w:ascii="PT Astra Serif" w:eastAsia="Arial Unicode MS" w:hAnsi="PT Astra Serif"/>
          <w:lang w:eastAsia="en-US"/>
        </w:rPr>
        <w:t>№191н</w:t>
      </w:r>
      <w:r w:rsidR="00F54BF6" w:rsidRPr="001F2FDE">
        <w:rPr>
          <w:rFonts w:ascii="PT Astra Serif" w:hAnsi="PT Astra Serif"/>
        </w:rPr>
        <w:t>.</w:t>
      </w:r>
      <w:r w:rsidR="00467B0C" w:rsidRPr="001F2FDE">
        <w:rPr>
          <w:rFonts w:ascii="PT Astra Serif" w:hAnsi="PT Astra Serif"/>
        </w:rPr>
        <w:t xml:space="preserve"> Нарушения выразились в </w:t>
      </w:r>
      <w:r w:rsidR="00467B0C" w:rsidRPr="001F2FDE">
        <w:rPr>
          <w:rFonts w:ascii="PT Astra Serif" w:eastAsia="Arial Unicode MS" w:hAnsi="PT Astra Serif"/>
          <w:lang w:eastAsia="en-US"/>
        </w:rPr>
        <w:t>отсутствии обязательных форм</w:t>
      </w:r>
      <w:r w:rsidR="00F54BF6" w:rsidRPr="001F2FDE">
        <w:rPr>
          <w:rFonts w:ascii="PT Astra Serif" w:eastAsia="Arial Unicode MS" w:hAnsi="PT Astra Serif"/>
          <w:lang w:eastAsia="en-US"/>
        </w:rPr>
        <w:t xml:space="preserve"> отчетности</w:t>
      </w:r>
      <w:r w:rsidR="00467B0C" w:rsidRPr="001F2FDE">
        <w:rPr>
          <w:rFonts w:ascii="PT Astra Serif" w:eastAsia="Arial Unicode MS" w:hAnsi="PT Astra Serif"/>
          <w:lang w:eastAsia="en-US"/>
        </w:rPr>
        <w:t xml:space="preserve"> (с нулевыми показателями) и приложений</w:t>
      </w:r>
      <w:r w:rsidR="00F54BF6" w:rsidRPr="001F2FDE">
        <w:rPr>
          <w:rFonts w:ascii="PT Astra Serif" w:eastAsia="Arial Unicode MS" w:hAnsi="PT Astra Serif"/>
          <w:lang w:eastAsia="en-US"/>
        </w:rPr>
        <w:t xml:space="preserve"> к формам отчетности</w:t>
      </w:r>
      <w:r w:rsidR="00467B0C" w:rsidRPr="001F2FDE">
        <w:rPr>
          <w:rFonts w:ascii="PT Astra Serif" w:eastAsia="Arial Unicode MS" w:hAnsi="PT Astra Serif"/>
          <w:lang w:eastAsia="en-US"/>
        </w:rPr>
        <w:t xml:space="preserve">, что противоречит пунктам 8, </w:t>
      </w:r>
      <w:r w:rsidR="00467B0C" w:rsidRPr="001F2FDE">
        <w:rPr>
          <w:rFonts w:ascii="PT Astra Serif" w:hAnsi="PT Astra Serif"/>
          <w:color w:val="000000"/>
          <w:lang w:eastAsia="x-none"/>
        </w:rPr>
        <w:t>159.7, 159.8 Инструкции.</w:t>
      </w:r>
    </w:p>
    <w:p w:rsidR="00467B0C" w:rsidRPr="001F2FDE" w:rsidRDefault="00F54BF6" w:rsidP="00467B0C">
      <w:pPr>
        <w:spacing w:line="276" w:lineRule="auto"/>
        <w:ind w:firstLine="567"/>
        <w:jc w:val="both"/>
        <w:rPr>
          <w:rFonts w:ascii="PT Astra Serif" w:hAnsi="PT Astra Serif"/>
          <w:b/>
        </w:rPr>
      </w:pPr>
      <w:r w:rsidRPr="001F2FDE">
        <w:rPr>
          <w:rFonts w:ascii="PT Astra Serif" w:eastAsia="Calibri" w:hAnsi="PT Astra Serif"/>
          <w:lang w:eastAsia="en-US"/>
        </w:rPr>
        <w:t>Кроме этого, н</w:t>
      </w:r>
      <w:r w:rsidR="00467B0C" w:rsidRPr="001F2FDE">
        <w:rPr>
          <w:rFonts w:ascii="PT Astra Serif" w:eastAsia="Calibri" w:hAnsi="PT Astra Serif"/>
          <w:lang w:eastAsia="en-US"/>
        </w:rPr>
        <w:t xml:space="preserve">арушен принцип эффективности расходования средств городского бюджета, установленный статьей 34 Бюджетного кодекса Российской Федерации, </w:t>
      </w:r>
      <w:proofErr w:type="gramStart"/>
      <w:r w:rsidR="00467B0C" w:rsidRPr="001F2FDE">
        <w:rPr>
          <w:rFonts w:ascii="PT Astra Serif" w:eastAsia="Calibri" w:hAnsi="PT Astra Serif"/>
          <w:lang w:eastAsia="en-US"/>
        </w:rPr>
        <w:t>выразившееся</w:t>
      </w:r>
      <w:proofErr w:type="gramEnd"/>
      <w:r w:rsidR="00467B0C" w:rsidRPr="001F2FDE">
        <w:rPr>
          <w:rFonts w:ascii="PT Astra Serif" w:eastAsia="Calibri" w:hAnsi="PT Astra Serif"/>
          <w:lang w:eastAsia="en-US"/>
        </w:rPr>
        <w:t xml:space="preserve"> в следующем:</w:t>
      </w:r>
    </w:p>
    <w:p w:rsidR="00467B0C" w:rsidRPr="00084516" w:rsidRDefault="00467B0C" w:rsidP="00467B0C">
      <w:pPr>
        <w:tabs>
          <w:tab w:val="left" w:pos="709"/>
          <w:tab w:val="left" w:pos="851"/>
        </w:tabs>
        <w:suppressAutoHyphens w:val="0"/>
        <w:spacing w:after="200" w:line="276" w:lineRule="auto"/>
        <w:contextualSpacing/>
        <w:jc w:val="both"/>
        <w:rPr>
          <w:rFonts w:ascii="PT Astra Serif" w:hAnsi="PT Astra Serif"/>
          <w:lang w:eastAsia="en-US"/>
        </w:rPr>
      </w:pPr>
      <w:r w:rsidRPr="007638F5">
        <w:rPr>
          <w:rFonts w:ascii="PT Astra Serif" w:hAnsi="PT Astra Serif"/>
          <w:lang w:eastAsia="en-US"/>
        </w:rPr>
        <w:t>- р</w:t>
      </w:r>
      <w:r w:rsidRPr="00084516">
        <w:rPr>
          <w:rFonts w:ascii="PT Astra Serif" w:hAnsi="PT Astra Serif"/>
          <w:lang w:eastAsia="en-US"/>
        </w:rPr>
        <w:t>асходование бюджетных средств на исполнение судебных решений, вынесенных вследствие несоблюдения требований по обеспечению безопасности дорожного движения при содержании автомобильных дорог</w:t>
      </w:r>
      <w:r w:rsidRPr="007638F5">
        <w:rPr>
          <w:rFonts w:ascii="PT Astra Serif" w:hAnsi="PT Astra Serif"/>
          <w:lang w:eastAsia="en-US"/>
        </w:rPr>
        <w:t>;</w:t>
      </w:r>
    </w:p>
    <w:p w:rsidR="00467B0C" w:rsidRPr="001F2FDE" w:rsidRDefault="00467B0C" w:rsidP="00467B0C">
      <w:pPr>
        <w:spacing w:line="276" w:lineRule="auto"/>
        <w:jc w:val="both"/>
        <w:rPr>
          <w:rFonts w:ascii="PT Astra Serif" w:hAnsi="PT Astra Serif"/>
          <w:lang w:eastAsia="en-US"/>
        </w:rPr>
      </w:pPr>
      <w:r w:rsidRPr="001F2FDE">
        <w:rPr>
          <w:rFonts w:ascii="PT Astra Serif" w:hAnsi="PT Astra Serif"/>
          <w:lang w:eastAsia="en-US"/>
        </w:rPr>
        <w:lastRenderedPageBreak/>
        <w:t>- осуществление выплат по судебным актам и мировым соглашениям в связи с необходимостью возмещения причиненного вреда;</w:t>
      </w:r>
    </w:p>
    <w:p w:rsidR="00467B0C" w:rsidRPr="001F2FDE" w:rsidRDefault="00467B0C" w:rsidP="00467B0C">
      <w:pPr>
        <w:tabs>
          <w:tab w:val="left" w:pos="709"/>
          <w:tab w:val="left" w:pos="851"/>
        </w:tabs>
        <w:suppressAutoHyphens w:val="0"/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1F2FDE">
        <w:rPr>
          <w:rFonts w:ascii="PT Astra Serif" w:hAnsi="PT Astra Serif"/>
          <w:lang w:eastAsia="en-US"/>
        </w:rPr>
        <w:t xml:space="preserve">- </w:t>
      </w:r>
      <w:r w:rsidRPr="001F2FDE">
        <w:rPr>
          <w:rFonts w:ascii="PT Astra Serif" w:eastAsia="Calibri" w:hAnsi="PT Astra Serif"/>
          <w:lang w:eastAsia="en-US"/>
        </w:rPr>
        <w:t>оплата неустойки, пеней, государственных пошлин и судебных издержек.</w:t>
      </w:r>
    </w:p>
    <w:p w:rsidR="002D77B9" w:rsidRPr="001F2FDE" w:rsidRDefault="009F1521" w:rsidP="002D77B9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>Бюджетная отчетность проверенных главных администраторов бюджетных средств   и годового отчета об и</w:t>
      </w:r>
      <w:r w:rsidR="00ED6D5D" w:rsidRPr="001F2FDE">
        <w:rPr>
          <w:rFonts w:ascii="PT Astra Serif" w:hAnsi="PT Astra Serif"/>
        </w:rPr>
        <w:t>сполнении бюджета города за 202</w:t>
      </w:r>
      <w:r w:rsidR="006C4D70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</w:t>
      </w:r>
      <w:r w:rsidR="002D77B9" w:rsidRPr="001F2FDE">
        <w:rPr>
          <w:rFonts w:ascii="PT Astra Serif" w:hAnsi="PT Astra Serif"/>
          <w:b/>
          <w:i/>
        </w:rPr>
        <w:t xml:space="preserve"> </w:t>
      </w:r>
      <w:r w:rsidRPr="001F2FDE">
        <w:rPr>
          <w:rFonts w:ascii="PT Astra Serif" w:hAnsi="PT Astra Serif"/>
        </w:rPr>
        <w:t xml:space="preserve">в части оформления бюджетной отчетности, достоверности отражения состояния активов, обязательств и результатов деятельности </w:t>
      </w:r>
      <w:r w:rsidRPr="001F2FDE">
        <w:rPr>
          <w:rFonts w:ascii="PT Astra Serif" w:hAnsi="PT Astra Serif"/>
          <w:u w:val="single"/>
        </w:rPr>
        <w:t>в целом</w:t>
      </w:r>
      <w:r w:rsidRPr="001F2FDE">
        <w:rPr>
          <w:rFonts w:ascii="PT Astra Serif" w:hAnsi="PT Astra Serif"/>
        </w:rPr>
        <w:t xml:space="preserve"> соответствуют требованиям законод</w:t>
      </w:r>
      <w:r w:rsidR="00F014FF" w:rsidRPr="001F2FDE">
        <w:rPr>
          <w:rFonts w:ascii="PT Astra Serif" w:hAnsi="PT Astra Serif"/>
        </w:rPr>
        <w:t>ательства Российской Федерации.</w:t>
      </w:r>
      <w:r w:rsidR="00A105A2" w:rsidRPr="001F2FDE">
        <w:rPr>
          <w:rFonts w:ascii="PT Astra Serif" w:hAnsi="PT Astra Serif"/>
        </w:rPr>
        <w:t xml:space="preserve"> </w:t>
      </w:r>
      <w:r w:rsidR="00130452" w:rsidRPr="001F2FDE">
        <w:rPr>
          <w:rFonts w:ascii="PT Astra Serif" w:hAnsi="PT Astra Serif"/>
        </w:rPr>
        <w:t xml:space="preserve"> </w:t>
      </w:r>
    </w:p>
    <w:p w:rsidR="002D77B9" w:rsidRPr="001F2FDE" w:rsidRDefault="009F1521" w:rsidP="002D77B9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>В целя</w:t>
      </w:r>
      <w:r w:rsidR="00105D12" w:rsidRPr="001F2FDE">
        <w:rPr>
          <w:rFonts w:ascii="PT Astra Serif" w:hAnsi="PT Astra Serif"/>
        </w:rPr>
        <w:t>х составления и ведения кассового плана</w:t>
      </w:r>
      <w:r w:rsidRPr="001F2FDE">
        <w:rPr>
          <w:rFonts w:ascii="PT Astra Serif" w:hAnsi="PT Astra Serif"/>
        </w:rPr>
        <w:t xml:space="preserve"> города Югорска, приказом </w:t>
      </w:r>
      <w:proofErr w:type="gramStart"/>
      <w:r w:rsidR="00F54BF6" w:rsidRPr="001F2FDE">
        <w:rPr>
          <w:rFonts w:ascii="PT Astra Serif" w:hAnsi="PT Astra Serif"/>
        </w:rPr>
        <w:t>директора д</w:t>
      </w:r>
      <w:r w:rsidRPr="001F2FDE">
        <w:rPr>
          <w:rFonts w:ascii="PT Astra Serif" w:hAnsi="PT Astra Serif"/>
        </w:rPr>
        <w:t>епартамента финансов</w:t>
      </w:r>
      <w:r w:rsidR="00105D12" w:rsidRPr="001F2FDE">
        <w:rPr>
          <w:rFonts w:ascii="PT Astra Serif" w:hAnsi="PT Astra Serif"/>
        </w:rPr>
        <w:t xml:space="preserve"> администрации города Югорска</w:t>
      </w:r>
      <w:proofErr w:type="gramEnd"/>
      <w:r w:rsidRPr="001F2FDE">
        <w:rPr>
          <w:rFonts w:ascii="PT Astra Serif" w:hAnsi="PT Astra Serif"/>
        </w:rPr>
        <w:t xml:space="preserve"> от </w:t>
      </w:r>
      <w:r w:rsidR="00F54BF6" w:rsidRPr="001F2FDE">
        <w:rPr>
          <w:rFonts w:ascii="PT Astra Serif" w:hAnsi="PT Astra Serif"/>
        </w:rPr>
        <w:t>25.02.2024</w:t>
      </w:r>
      <w:r w:rsidRPr="001F2FDE">
        <w:rPr>
          <w:rFonts w:ascii="PT Astra Serif" w:hAnsi="PT Astra Serif"/>
        </w:rPr>
        <w:t xml:space="preserve"> № </w:t>
      </w:r>
      <w:r w:rsidR="00F54BF6" w:rsidRPr="001F2FDE">
        <w:rPr>
          <w:rFonts w:ascii="PT Astra Serif" w:hAnsi="PT Astra Serif"/>
        </w:rPr>
        <w:t>65п</w:t>
      </w:r>
      <w:r w:rsidRPr="001F2FDE">
        <w:rPr>
          <w:rFonts w:ascii="PT Astra Serif" w:hAnsi="PT Astra Serif"/>
        </w:rPr>
        <w:t xml:space="preserve"> утвержден порядок составления и ведения кассового плана исполнения бюджета города Югорска в текущем финансовом году, что соответствует статье 217.1 Бюджетного кодекса Российской Федерации.</w:t>
      </w:r>
    </w:p>
    <w:p w:rsidR="002D77B9" w:rsidRPr="001F2FDE" w:rsidRDefault="009F1521" w:rsidP="002D77B9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>В соответст</w:t>
      </w:r>
      <w:r w:rsidR="002D77B9" w:rsidRPr="001F2FDE">
        <w:rPr>
          <w:rFonts w:ascii="PT Astra Serif" w:hAnsi="PT Astra Serif"/>
        </w:rPr>
        <w:t>вии со ст.</w:t>
      </w:r>
      <w:r w:rsidR="001B5D87" w:rsidRPr="001F2FDE">
        <w:rPr>
          <w:rFonts w:ascii="PT Astra Serif" w:hAnsi="PT Astra Serif"/>
        </w:rPr>
        <w:t xml:space="preserve"> </w:t>
      </w:r>
      <w:r w:rsidR="002D77B9" w:rsidRPr="001F2FDE">
        <w:rPr>
          <w:rFonts w:ascii="PT Astra Serif" w:hAnsi="PT Astra Serif"/>
        </w:rPr>
        <w:t xml:space="preserve">ст. 87, 215.1 БК РФ, </w:t>
      </w:r>
      <w:r w:rsidRPr="001F2FDE">
        <w:rPr>
          <w:rFonts w:ascii="PT Astra Serif" w:hAnsi="PT Astra Serif"/>
        </w:rPr>
        <w:t>и</w:t>
      </w:r>
      <w:r w:rsidR="002D77B9" w:rsidRPr="001F2FDE">
        <w:rPr>
          <w:rFonts w:ascii="PT Astra Serif" w:hAnsi="PT Astra Serif"/>
        </w:rPr>
        <w:t xml:space="preserve">сполнение бюджета города </w:t>
      </w:r>
      <w:r w:rsidRPr="001F2FDE">
        <w:rPr>
          <w:rFonts w:ascii="PT Astra Serif" w:hAnsi="PT Astra Serif"/>
        </w:rPr>
        <w:t xml:space="preserve">возложено </w:t>
      </w:r>
      <w:r w:rsidR="002D77B9" w:rsidRPr="001F2FDE">
        <w:rPr>
          <w:rFonts w:ascii="PT Astra Serif" w:hAnsi="PT Astra Serif"/>
        </w:rPr>
        <w:t xml:space="preserve">на </w:t>
      </w:r>
      <w:r w:rsidR="00F54BF6" w:rsidRPr="001F2FDE">
        <w:rPr>
          <w:rFonts w:ascii="PT Astra Serif" w:hAnsi="PT Astra Serif"/>
        </w:rPr>
        <w:t>д</w:t>
      </w:r>
      <w:r w:rsidR="002D77B9" w:rsidRPr="001F2FDE">
        <w:rPr>
          <w:rFonts w:ascii="PT Astra Serif" w:hAnsi="PT Astra Serif"/>
        </w:rPr>
        <w:t xml:space="preserve">епартамент финансов администрации города </w:t>
      </w:r>
      <w:r w:rsidRPr="001F2FDE">
        <w:rPr>
          <w:rFonts w:ascii="PT Astra Serif" w:hAnsi="PT Astra Serif"/>
        </w:rPr>
        <w:t>Югорска, который ведет реестр расходных обязательств муниципального образ</w:t>
      </w:r>
      <w:r w:rsidR="002D77B9" w:rsidRPr="001F2FDE">
        <w:rPr>
          <w:rFonts w:ascii="PT Astra Serif" w:hAnsi="PT Astra Serif"/>
        </w:rPr>
        <w:t>ования в порядке, установленном</w:t>
      </w:r>
      <w:r w:rsidRPr="001F2FDE">
        <w:rPr>
          <w:rFonts w:ascii="PT Astra Serif" w:hAnsi="PT Astra Serif"/>
        </w:rPr>
        <w:t xml:space="preserve"> постановлением администрации города Югорска от 09.03.2017 № 499 «О Порядке </w:t>
      </w:r>
      <w:proofErr w:type="gramStart"/>
      <w:r w:rsidRPr="001F2FDE">
        <w:rPr>
          <w:rFonts w:ascii="PT Astra Serif" w:hAnsi="PT Astra Serif"/>
        </w:rPr>
        <w:t>ведения реестра расходных обязательств города Югорска</w:t>
      </w:r>
      <w:proofErr w:type="gramEnd"/>
      <w:r w:rsidRPr="001F2FDE">
        <w:rPr>
          <w:rFonts w:ascii="PT Astra Serif" w:hAnsi="PT Astra Serif"/>
        </w:rPr>
        <w:t>».</w:t>
      </w:r>
    </w:p>
    <w:p w:rsidR="000535DA" w:rsidRPr="001F2FDE" w:rsidRDefault="009F1521" w:rsidP="000535DA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>В соответствии со ст.217 Бюджетного кодекса РФ, первоначальная сводная роспись расходов бюджета города Югорска на 202</w:t>
      </w:r>
      <w:r w:rsidR="006C4D70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 утверждена директором </w:t>
      </w:r>
      <w:proofErr w:type="gramStart"/>
      <w:r w:rsidRPr="001F2FDE">
        <w:rPr>
          <w:rFonts w:ascii="PT Astra Serif" w:hAnsi="PT Astra Serif"/>
        </w:rPr>
        <w:t>департамента финансов администрации города Югорска</w:t>
      </w:r>
      <w:proofErr w:type="gramEnd"/>
      <w:r w:rsidRPr="001F2FDE">
        <w:rPr>
          <w:rFonts w:ascii="PT Astra Serif" w:hAnsi="PT Astra Serif"/>
        </w:rPr>
        <w:t xml:space="preserve"> </w:t>
      </w:r>
      <w:r w:rsidR="000535DA" w:rsidRPr="001F2FDE">
        <w:rPr>
          <w:rFonts w:ascii="PT Astra Serif" w:hAnsi="PT Astra Serif"/>
        </w:rPr>
        <w:t xml:space="preserve">И.Ю. Мальцевой </w:t>
      </w:r>
      <w:r w:rsidR="000A3688" w:rsidRPr="001F2FDE">
        <w:rPr>
          <w:rFonts w:ascii="PT Astra Serif" w:hAnsi="PT Astra Serif"/>
        </w:rPr>
        <w:t>2</w:t>
      </w:r>
      <w:r w:rsidR="00130452" w:rsidRPr="001F2FDE">
        <w:rPr>
          <w:rFonts w:ascii="PT Astra Serif" w:hAnsi="PT Astra Serif"/>
        </w:rPr>
        <w:t>3</w:t>
      </w:r>
      <w:r w:rsidRPr="001F2FDE">
        <w:rPr>
          <w:rFonts w:ascii="PT Astra Serif" w:hAnsi="PT Astra Serif"/>
          <w:i/>
        </w:rPr>
        <w:t xml:space="preserve"> </w:t>
      </w:r>
      <w:r w:rsidR="000A3688" w:rsidRPr="001F2FDE">
        <w:rPr>
          <w:rFonts w:ascii="PT Astra Serif" w:hAnsi="PT Astra Serif"/>
        </w:rPr>
        <w:t>декабря 202</w:t>
      </w:r>
      <w:r w:rsidR="006C4D70" w:rsidRPr="001F2FDE">
        <w:rPr>
          <w:rFonts w:ascii="PT Astra Serif" w:hAnsi="PT Astra Serif"/>
        </w:rPr>
        <w:t>4</w:t>
      </w:r>
      <w:r w:rsidR="002D77B9" w:rsidRPr="001F2FDE">
        <w:rPr>
          <w:rFonts w:ascii="PT Astra Serif" w:hAnsi="PT Astra Serif"/>
        </w:rPr>
        <w:t xml:space="preserve"> года, то есть до </w:t>
      </w:r>
      <w:r w:rsidRPr="001F2FDE">
        <w:rPr>
          <w:rFonts w:ascii="PT Astra Serif" w:hAnsi="PT Astra Serif"/>
        </w:rPr>
        <w:t>начала очередного финансового года.</w:t>
      </w:r>
    </w:p>
    <w:p w:rsidR="000535DA" w:rsidRPr="001F2FDE" w:rsidRDefault="009F1521" w:rsidP="000535DA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eastAsia="Calibri" w:hAnsi="PT Astra Serif"/>
          <w:lang w:eastAsia="en-US"/>
        </w:rPr>
        <w:t>Формы составления сводной бюджетной росписи, показателей сводной бюджетной росписи и лимитов бюджетных обязательств соответствуют формам, устан</w:t>
      </w:r>
      <w:r w:rsidR="000535DA" w:rsidRPr="001F2FDE">
        <w:rPr>
          <w:rFonts w:ascii="PT Astra Serif" w:eastAsia="Calibri" w:hAnsi="PT Astra Serif"/>
          <w:lang w:eastAsia="en-US"/>
        </w:rPr>
        <w:t xml:space="preserve">овленным </w:t>
      </w:r>
      <w:r w:rsidRPr="001F2FDE">
        <w:rPr>
          <w:rFonts w:ascii="PT Astra Serif" w:hAnsi="PT Astra Serif"/>
        </w:rPr>
        <w:t xml:space="preserve">Порядком </w:t>
      </w:r>
      <w:r w:rsidRPr="001F2FDE">
        <w:rPr>
          <w:rFonts w:ascii="PT Astra Serif" w:hAnsi="PT Astra Serif"/>
          <w:color w:val="000000"/>
        </w:rPr>
        <w:t>составления и представления бюджетной отчетности об исполнении бюджета</w:t>
      </w:r>
      <w:r w:rsidRPr="001F2FDE">
        <w:rPr>
          <w:rFonts w:ascii="PT Astra Serif" w:hAnsi="PT Astra Serif"/>
        </w:rPr>
        <w:t xml:space="preserve">. </w:t>
      </w:r>
    </w:p>
    <w:p w:rsidR="000535DA" w:rsidRPr="001F2FDE" w:rsidRDefault="009F1521" w:rsidP="000535DA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>Бюджет города</w:t>
      </w:r>
      <w:r w:rsidR="003F1F21" w:rsidRPr="001F2FDE">
        <w:rPr>
          <w:rFonts w:ascii="PT Astra Serif" w:hAnsi="PT Astra Serif"/>
        </w:rPr>
        <w:t xml:space="preserve"> Югорска </w:t>
      </w:r>
      <w:r w:rsidRPr="001F2FDE">
        <w:rPr>
          <w:rFonts w:ascii="PT Astra Serif" w:hAnsi="PT Astra Serif"/>
        </w:rPr>
        <w:t>на 202</w:t>
      </w:r>
      <w:r w:rsidR="00130452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 утвержден решением Думы города Югорска </w:t>
      </w:r>
      <w:r w:rsidR="00130452" w:rsidRPr="001F2FDE">
        <w:rPr>
          <w:rFonts w:ascii="PT Astra Serif" w:hAnsi="PT Astra Serif"/>
          <w:color w:val="000000"/>
        </w:rPr>
        <w:t>от 20</w:t>
      </w:r>
      <w:r w:rsidR="00ED6D5D" w:rsidRPr="001F2FDE">
        <w:rPr>
          <w:rFonts w:ascii="PT Astra Serif" w:hAnsi="PT Astra Serif"/>
          <w:color w:val="000000"/>
        </w:rPr>
        <w:t>.12.202</w:t>
      </w:r>
      <w:r w:rsidR="00130452" w:rsidRPr="001F2FDE">
        <w:rPr>
          <w:rFonts w:ascii="PT Astra Serif" w:hAnsi="PT Astra Serif"/>
          <w:color w:val="000000"/>
        </w:rPr>
        <w:t>4</w:t>
      </w:r>
      <w:r w:rsidR="00ED6D5D" w:rsidRPr="001F2FDE">
        <w:rPr>
          <w:rFonts w:ascii="PT Astra Serif" w:hAnsi="PT Astra Serif"/>
          <w:color w:val="000000"/>
        </w:rPr>
        <w:t xml:space="preserve"> № </w:t>
      </w:r>
      <w:r w:rsidR="00130452" w:rsidRPr="001F2FDE">
        <w:rPr>
          <w:rFonts w:ascii="PT Astra Serif" w:hAnsi="PT Astra Serif"/>
          <w:color w:val="000000"/>
        </w:rPr>
        <w:t>102</w:t>
      </w:r>
      <w:r w:rsidR="00ED6D5D" w:rsidRPr="001F2FDE">
        <w:rPr>
          <w:rFonts w:ascii="PT Astra Serif" w:hAnsi="PT Astra Serif"/>
          <w:color w:val="000000"/>
        </w:rPr>
        <w:t xml:space="preserve"> </w:t>
      </w:r>
      <w:r w:rsidR="00ED6D5D" w:rsidRPr="001F2FDE">
        <w:rPr>
          <w:rFonts w:ascii="PT Astra Serif" w:hAnsi="PT Astra Serif"/>
        </w:rPr>
        <w:t>«О бюджете города Югорска  на 202</w:t>
      </w:r>
      <w:r w:rsidR="00130452" w:rsidRPr="001F2FDE">
        <w:rPr>
          <w:rFonts w:ascii="PT Astra Serif" w:hAnsi="PT Astra Serif"/>
        </w:rPr>
        <w:t>5</w:t>
      </w:r>
      <w:r w:rsidR="00ED6D5D" w:rsidRPr="001F2FDE">
        <w:rPr>
          <w:rFonts w:ascii="PT Astra Serif" w:hAnsi="PT Astra Serif"/>
        </w:rPr>
        <w:t xml:space="preserve"> год и на плановый период 202</w:t>
      </w:r>
      <w:r w:rsidR="00130452" w:rsidRPr="001F2FDE">
        <w:rPr>
          <w:rFonts w:ascii="PT Astra Serif" w:hAnsi="PT Astra Serif"/>
        </w:rPr>
        <w:t>6</w:t>
      </w:r>
      <w:r w:rsidR="00ED6D5D" w:rsidRPr="001F2FDE">
        <w:rPr>
          <w:rFonts w:ascii="PT Astra Serif" w:hAnsi="PT Astra Serif"/>
        </w:rPr>
        <w:t xml:space="preserve"> и 202</w:t>
      </w:r>
      <w:r w:rsidR="00130452" w:rsidRPr="001F2FDE">
        <w:rPr>
          <w:rFonts w:ascii="PT Astra Serif" w:hAnsi="PT Astra Serif"/>
        </w:rPr>
        <w:t>7</w:t>
      </w:r>
      <w:r w:rsidR="00ED6D5D" w:rsidRPr="001F2FDE">
        <w:rPr>
          <w:rFonts w:ascii="PT Astra Serif" w:hAnsi="PT Astra Serif"/>
        </w:rPr>
        <w:t xml:space="preserve"> годов».</w:t>
      </w:r>
    </w:p>
    <w:p w:rsidR="000535DA" w:rsidRPr="001F2FDE" w:rsidRDefault="00ED6D5D" w:rsidP="000535DA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>В течение 202</w:t>
      </w:r>
      <w:r w:rsidR="00130452" w:rsidRPr="001F2FDE">
        <w:rPr>
          <w:rFonts w:ascii="PT Astra Serif" w:hAnsi="PT Astra Serif"/>
        </w:rPr>
        <w:t>5</w:t>
      </w:r>
      <w:r w:rsidR="000535DA" w:rsidRPr="001F2FDE">
        <w:rPr>
          <w:rFonts w:ascii="PT Astra Serif" w:hAnsi="PT Astra Serif"/>
        </w:rPr>
        <w:t xml:space="preserve"> года в решение </w:t>
      </w:r>
      <w:r w:rsidR="009F1521" w:rsidRPr="001F2FDE">
        <w:rPr>
          <w:rFonts w:ascii="PT Astra Serif" w:hAnsi="PT Astra Serif"/>
        </w:rPr>
        <w:t>Думы города Югорска «</w:t>
      </w:r>
      <w:r w:rsidRPr="001F2FDE">
        <w:rPr>
          <w:rFonts w:ascii="PT Astra Serif" w:hAnsi="PT Astra Serif"/>
        </w:rPr>
        <w:t>О бюджете города Югорска на 202</w:t>
      </w:r>
      <w:r w:rsidR="00130452" w:rsidRPr="001F2FDE">
        <w:rPr>
          <w:rFonts w:ascii="PT Astra Serif" w:hAnsi="PT Astra Serif"/>
        </w:rPr>
        <w:t>5</w:t>
      </w:r>
      <w:r w:rsidR="000535DA" w:rsidRPr="001F2FDE">
        <w:rPr>
          <w:rFonts w:ascii="PT Astra Serif" w:hAnsi="PT Astra Serif"/>
        </w:rPr>
        <w:t xml:space="preserve"> год</w:t>
      </w:r>
      <w:r w:rsidRPr="001F2FDE">
        <w:rPr>
          <w:rFonts w:ascii="PT Astra Serif" w:hAnsi="PT Astra Serif"/>
        </w:rPr>
        <w:t xml:space="preserve"> и на плановый период  202</w:t>
      </w:r>
      <w:r w:rsidR="00130452" w:rsidRPr="001F2FDE">
        <w:rPr>
          <w:rFonts w:ascii="PT Astra Serif" w:hAnsi="PT Astra Serif"/>
        </w:rPr>
        <w:t>6</w:t>
      </w:r>
      <w:r w:rsidRPr="001F2FDE">
        <w:rPr>
          <w:rFonts w:ascii="PT Astra Serif" w:hAnsi="PT Astra Serif"/>
        </w:rPr>
        <w:t xml:space="preserve"> и 202</w:t>
      </w:r>
      <w:r w:rsidR="00130452" w:rsidRPr="001F2FDE">
        <w:rPr>
          <w:rFonts w:ascii="PT Astra Serif" w:hAnsi="PT Astra Serif"/>
        </w:rPr>
        <w:t>7</w:t>
      </w:r>
      <w:r w:rsidR="000535DA" w:rsidRPr="001F2FDE">
        <w:rPr>
          <w:rFonts w:ascii="PT Astra Serif" w:hAnsi="PT Astra Serif"/>
        </w:rPr>
        <w:t xml:space="preserve"> годов» внесено </w:t>
      </w:r>
      <w:r w:rsidR="00613561" w:rsidRPr="001F2FDE">
        <w:rPr>
          <w:rFonts w:ascii="PT Astra Serif" w:hAnsi="PT Astra Serif"/>
        </w:rPr>
        <w:t>4</w:t>
      </w:r>
      <w:r w:rsidR="009F1521" w:rsidRPr="001F2FDE">
        <w:rPr>
          <w:rFonts w:ascii="PT Astra Serif" w:hAnsi="PT Astra Serif"/>
          <w:b/>
        </w:rPr>
        <w:t xml:space="preserve"> </w:t>
      </w:r>
      <w:r w:rsidR="009F1521" w:rsidRPr="001F2FDE">
        <w:rPr>
          <w:rFonts w:ascii="PT Astra Serif" w:hAnsi="PT Astra Serif"/>
        </w:rPr>
        <w:t xml:space="preserve">изменения. </w:t>
      </w:r>
    </w:p>
    <w:p w:rsidR="000535DA" w:rsidRPr="001F2FDE" w:rsidRDefault="009F1521" w:rsidP="000535DA">
      <w:pPr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 xml:space="preserve">Последняя корректировка бюджета города утверждена  решением </w:t>
      </w:r>
      <w:r w:rsidR="000535DA" w:rsidRPr="001F2FDE">
        <w:rPr>
          <w:rFonts w:ascii="PT Astra Serif" w:hAnsi="PT Astra Serif"/>
        </w:rPr>
        <w:t xml:space="preserve">Думы города Югорска </w:t>
      </w:r>
      <w:r w:rsidR="00613561" w:rsidRPr="001F2FDE">
        <w:rPr>
          <w:rFonts w:ascii="PT Astra Serif" w:hAnsi="PT Astra Serif"/>
        </w:rPr>
        <w:t>от 26</w:t>
      </w:r>
      <w:r w:rsidR="00ED6D5D" w:rsidRPr="001F2FDE">
        <w:rPr>
          <w:rFonts w:ascii="PT Astra Serif" w:hAnsi="PT Astra Serif"/>
        </w:rPr>
        <w:t xml:space="preserve"> декабря 202</w:t>
      </w:r>
      <w:r w:rsidR="00130452" w:rsidRPr="001F2FDE">
        <w:rPr>
          <w:rFonts w:ascii="PT Astra Serif" w:hAnsi="PT Astra Serif"/>
        </w:rPr>
        <w:t>5</w:t>
      </w:r>
      <w:r w:rsidR="00ED6D5D" w:rsidRPr="001F2FDE">
        <w:rPr>
          <w:rFonts w:ascii="PT Astra Serif" w:hAnsi="PT Astra Serif"/>
        </w:rPr>
        <w:t xml:space="preserve"> года № 101</w:t>
      </w:r>
      <w:r w:rsidR="000535DA" w:rsidRPr="001F2FDE">
        <w:rPr>
          <w:rFonts w:ascii="PT Astra Serif" w:hAnsi="PT Astra Serif"/>
        </w:rPr>
        <w:t>.</w:t>
      </w:r>
    </w:p>
    <w:p w:rsidR="009F1521" w:rsidRPr="001F2FDE" w:rsidRDefault="000535DA" w:rsidP="000535DA">
      <w:pPr>
        <w:ind w:firstLine="567"/>
        <w:jc w:val="both"/>
        <w:rPr>
          <w:rFonts w:ascii="PT Astra Serif" w:hAnsi="PT Astra Serif"/>
          <w:bCs/>
          <w:color w:val="000000"/>
          <w:lang w:eastAsia="x-none"/>
        </w:rPr>
      </w:pPr>
      <w:r w:rsidRPr="001F2FDE">
        <w:rPr>
          <w:rFonts w:ascii="PT Astra Serif" w:hAnsi="PT Astra Serif"/>
        </w:rPr>
        <w:t xml:space="preserve">Внесение изменений </w:t>
      </w:r>
      <w:r w:rsidR="009F1521" w:rsidRPr="001F2FDE">
        <w:rPr>
          <w:rFonts w:ascii="PT Astra Serif" w:hAnsi="PT Astra Serif"/>
        </w:rPr>
        <w:t xml:space="preserve">в  бюджет в основном связано </w:t>
      </w:r>
      <w:proofErr w:type="gramStart"/>
      <w:r w:rsidR="009F1521" w:rsidRPr="001F2FDE">
        <w:rPr>
          <w:rFonts w:ascii="PT Astra Serif" w:hAnsi="PT Astra Serif"/>
        </w:rPr>
        <w:t>с</w:t>
      </w:r>
      <w:proofErr w:type="gramEnd"/>
      <w:r w:rsidR="009F1521" w:rsidRPr="001F2FDE">
        <w:rPr>
          <w:rFonts w:ascii="PT Astra Serif" w:hAnsi="PT Astra Serif"/>
        </w:rPr>
        <w:t>:</w:t>
      </w:r>
    </w:p>
    <w:p w:rsidR="009F1521" w:rsidRPr="001F2FDE" w:rsidRDefault="00F54BF6" w:rsidP="00C42C66">
      <w:pPr>
        <w:spacing w:line="276" w:lineRule="auto"/>
        <w:jc w:val="both"/>
        <w:rPr>
          <w:rFonts w:ascii="PT Astra Serif" w:hAnsi="PT Astra Serif"/>
          <w:b/>
          <w:i/>
        </w:rPr>
      </w:pPr>
      <w:r w:rsidRPr="001F2FDE">
        <w:rPr>
          <w:rFonts w:ascii="PT Astra Serif" w:hAnsi="PT Astra Serif"/>
        </w:rPr>
        <w:t xml:space="preserve">          </w:t>
      </w:r>
      <w:r w:rsidR="009F1521" w:rsidRPr="001F2FDE">
        <w:rPr>
          <w:rFonts w:ascii="PT Astra Serif" w:hAnsi="PT Astra Serif"/>
        </w:rPr>
        <w:t>- необходимостью отражения в доходной и расходной части городского бюджета полученных безвозмездных поступлений;</w:t>
      </w:r>
    </w:p>
    <w:p w:rsidR="009F1521" w:rsidRPr="001F2FDE" w:rsidRDefault="00F54BF6" w:rsidP="00C42C66">
      <w:pPr>
        <w:spacing w:line="276" w:lineRule="auto"/>
        <w:jc w:val="both"/>
        <w:rPr>
          <w:rFonts w:ascii="PT Astra Serif" w:hAnsi="PT Astra Serif"/>
          <w:b/>
          <w:i/>
        </w:rPr>
      </w:pPr>
      <w:r w:rsidRPr="001F2FDE">
        <w:rPr>
          <w:rFonts w:ascii="PT Astra Serif" w:hAnsi="PT Astra Serif"/>
        </w:rPr>
        <w:t xml:space="preserve">         </w:t>
      </w:r>
      <w:r w:rsidR="009F1521" w:rsidRPr="001F2FDE">
        <w:rPr>
          <w:rFonts w:ascii="PT Astra Serif" w:hAnsi="PT Astra Serif"/>
        </w:rPr>
        <w:t>- поступлением в отчетном периоде собственных доходов в объемах, отличных от показателей, которые были ранее запланированы;</w:t>
      </w:r>
    </w:p>
    <w:p w:rsidR="00C42C66" w:rsidRPr="001F2FDE" w:rsidRDefault="00F54BF6" w:rsidP="00C42C66">
      <w:pPr>
        <w:spacing w:line="276" w:lineRule="auto"/>
        <w:jc w:val="both"/>
        <w:rPr>
          <w:rFonts w:ascii="PT Astra Serif" w:hAnsi="PT Astra Serif"/>
          <w:b/>
          <w:i/>
        </w:rPr>
      </w:pPr>
      <w:r w:rsidRPr="001F2FDE">
        <w:rPr>
          <w:rFonts w:ascii="PT Astra Serif" w:hAnsi="PT Astra Serif"/>
        </w:rPr>
        <w:t xml:space="preserve">         </w:t>
      </w:r>
      <w:r w:rsidR="009F1521" w:rsidRPr="001F2FDE">
        <w:rPr>
          <w:rFonts w:ascii="PT Astra Serif" w:hAnsi="PT Astra Serif"/>
        </w:rPr>
        <w:t>- перемещением бюджетных ассигнований по субъектам бюджетного планирования в связи с уточнением расходных обязательств городского бюджета в ходе его исполнения и т.д.</w:t>
      </w:r>
    </w:p>
    <w:p w:rsidR="009F1521" w:rsidRPr="001F2FDE" w:rsidRDefault="009F1521" w:rsidP="00C42C66">
      <w:pPr>
        <w:spacing w:line="276" w:lineRule="auto"/>
        <w:ind w:firstLine="567"/>
        <w:jc w:val="both"/>
        <w:rPr>
          <w:rFonts w:ascii="PT Astra Serif" w:hAnsi="PT Astra Serif"/>
          <w:b/>
          <w:i/>
        </w:rPr>
      </w:pPr>
      <w:r w:rsidRPr="001F2FDE">
        <w:rPr>
          <w:rFonts w:ascii="PT Astra Serif" w:hAnsi="PT Astra Serif"/>
        </w:rPr>
        <w:t>Основные показатели бюджета города Югорска на 202</w:t>
      </w:r>
      <w:r w:rsidR="00130452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год, утвержденные решениями Думы города Югорска представлены в таблице.</w:t>
      </w:r>
    </w:p>
    <w:p w:rsidR="00C42C66" w:rsidRPr="001F2FDE" w:rsidRDefault="00C42C66" w:rsidP="00C42C66">
      <w:pPr>
        <w:spacing w:line="276" w:lineRule="auto"/>
        <w:rPr>
          <w:rFonts w:ascii="PT Astra Serif" w:hAnsi="PT Astra Serif"/>
        </w:rPr>
      </w:pPr>
    </w:p>
    <w:p w:rsidR="009F1521" w:rsidRPr="00C42C66" w:rsidRDefault="009F1521" w:rsidP="00C42C66">
      <w:pPr>
        <w:pStyle w:val="1"/>
        <w:numPr>
          <w:ilvl w:val="0"/>
          <w:numId w:val="0"/>
        </w:numPr>
        <w:spacing w:line="276" w:lineRule="auto"/>
        <w:jc w:val="center"/>
        <w:rPr>
          <w:rFonts w:ascii="PT Astra Serif" w:hAnsi="PT Astra Serif"/>
          <w:i w:val="0"/>
        </w:rPr>
      </w:pPr>
      <w:r w:rsidRPr="00C42C66">
        <w:rPr>
          <w:rFonts w:ascii="PT Astra Serif" w:hAnsi="PT Astra Serif"/>
          <w:i w:val="0"/>
        </w:rPr>
        <w:t>Основные показатели  бюджета города Югорска на 202</w:t>
      </w:r>
      <w:r w:rsidR="00F54BF6">
        <w:rPr>
          <w:rFonts w:ascii="PT Astra Serif" w:hAnsi="PT Astra Serif"/>
          <w:i w:val="0"/>
        </w:rPr>
        <w:t>5</w:t>
      </w:r>
      <w:r w:rsidRPr="00C42C66">
        <w:rPr>
          <w:rFonts w:ascii="PT Astra Serif" w:hAnsi="PT Astra Serif"/>
          <w:i w:val="0"/>
        </w:rPr>
        <w:t xml:space="preserve"> год,</w:t>
      </w:r>
    </w:p>
    <w:p w:rsidR="009F1521" w:rsidRPr="00C42C66" w:rsidRDefault="009F1521" w:rsidP="00C42C66">
      <w:pPr>
        <w:pStyle w:val="1"/>
        <w:numPr>
          <w:ilvl w:val="0"/>
          <w:numId w:val="0"/>
        </w:numPr>
        <w:spacing w:line="276" w:lineRule="auto"/>
        <w:jc w:val="center"/>
        <w:rPr>
          <w:rFonts w:ascii="PT Astra Serif" w:hAnsi="PT Astra Serif"/>
          <w:i w:val="0"/>
        </w:rPr>
      </w:pPr>
      <w:r w:rsidRPr="00C42C66">
        <w:rPr>
          <w:rFonts w:ascii="PT Astra Serif" w:hAnsi="PT Astra Serif"/>
          <w:i w:val="0"/>
        </w:rPr>
        <w:t>утвержденные решениями Думы города Югорска</w:t>
      </w:r>
    </w:p>
    <w:p w:rsidR="009F1521" w:rsidRPr="00615A45" w:rsidRDefault="009F1521" w:rsidP="009F1521">
      <w:pPr>
        <w:ind w:firstLine="540"/>
        <w:jc w:val="right"/>
        <w:rPr>
          <w:rFonts w:ascii="PT Astra Serif" w:hAnsi="PT Astra Serif"/>
          <w:i/>
        </w:rPr>
      </w:pPr>
      <w:r w:rsidRPr="00615A45">
        <w:rPr>
          <w:rFonts w:ascii="PT Astra Serif" w:hAnsi="PT Astra Serif"/>
          <w:i/>
        </w:rPr>
        <w:t xml:space="preserve">                                                                                                   </w:t>
      </w:r>
      <w:r w:rsidR="00131C45">
        <w:rPr>
          <w:rFonts w:ascii="PT Astra Serif" w:hAnsi="PT Astra Serif"/>
          <w:i/>
        </w:rPr>
        <w:t xml:space="preserve">                     (</w:t>
      </w:r>
      <w:r w:rsidRPr="00615A45">
        <w:rPr>
          <w:rFonts w:ascii="PT Astra Serif" w:hAnsi="PT Astra Serif"/>
          <w:i/>
        </w:rPr>
        <w:t>тыс.</w:t>
      </w:r>
      <w:r w:rsidR="00131C45">
        <w:rPr>
          <w:rFonts w:ascii="PT Astra Serif" w:hAnsi="PT Astra Serif"/>
          <w:i/>
        </w:rPr>
        <w:t xml:space="preserve"> </w:t>
      </w:r>
      <w:r w:rsidRPr="00615A45">
        <w:rPr>
          <w:rFonts w:ascii="PT Astra Serif" w:hAnsi="PT Astra Serif"/>
          <w:i/>
        </w:rPr>
        <w:t>руб</w:t>
      </w:r>
      <w:r w:rsidR="00131C45">
        <w:rPr>
          <w:rFonts w:ascii="PT Astra Serif" w:hAnsi="PT Astra Serif"/>
          <w:i/>
        </w:rPr>
        <w:t>лей</w:t>
      </w:r>
      <w:r w:rsidRPr="00615A45">
        <w:rPr>
          <w:rFonts w:ascii="PT Astra Serif" w:hAnsi="PT Astra Serif"/>
          <w:i/>
        </w:rPr>
        <w:t>)</w:t>
      </w: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709"/>
        <w:gridCol w:w="4111"/>
        <w:gridCol w:w="1559"/>
        <w:gridCol w:w="1417"/>
        <w:gridCol w:w="1276"/>
      </w:tblGrid>
      <w:tr w:rsidR="009F1521" w:rsidRPr="00B17552" w:rsidTr="00FF38EE">
        <w:trPr>
          <w:trHeight w:val="27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r w:rsidRPr="00B17552">
              <w:rPr>
                <w:rFonts w:ascii="PT Astra Serif" w:hAnsi="PT Astra Serif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Дата решения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Номер решения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B17552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Р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ешение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Основные показатели бюджета города</w:t>
            </w:r>
          </w:p>
        </w:tc>
      </w:tr>
      <w:tr w:rsidR="009F1521" w:rsidRPr="00B17552" w:rsidTr="00FF38EE">
        <w:trPr>
          <w:trHeight w:val="145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доходы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расходы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- дефицит</w:t>
            </w:r>
          </w:p>
          <w:p w:rsidR="009F1521" w:rsidRPr="00B17552" w:rsidRDefault="009F1521" w:rsidP="00FF38E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+ профицит</w:t>
            </w:r>
          </w:p>
        </w:tc>
      </w:tr>
      <w:tr w:rsidR="009F1521" w:rsidRPr="00B17552" w:rsidTr="00B17552">
        <w:trPr>
          <w:trHeight w:val="24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130452" w:rsidP="001304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.12.2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1304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№</w:t>
            </w:r>
            <w:r w:rsidR="00130452">
              <w:rPr>
                <w:rFonts w:ascii="PT Astra Serif" w:hAnsi="PT Astra Serif"/>
                <w:sz w:val="20"/>
                <w:szCs w:val="20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9F1521" w:rsidP="00130452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О бюджете города Югорска на 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5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год и на плановый период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6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и 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7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6 666 464,1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6 840 660,0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521" w:rsidRPr="00B17552" w:rsidRDefault="0061356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A87423">
              <w:rPr>
                <w:rFonts w:ascii="PT Astra Serif" w:hAnsi="PT Astra Serif"/>
                <w:sz w:val="20"/>
                <w:szCs w:val="20"/>
              </w:rPr>
              <w:t>174 195,9</w:t>
            </w:r>
          </w:p>
        </w:tc>
      </w:tr>
      <w:tr w:rsidR="009F1521" w:rsidRPr="00B17552" w:rsidTr="00B17552">
        <w:trPr>
          <w:trHeight w:val="62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4DA0" w:rsidP="00A8742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2</w:t>
            </w:r>
            <w:r w:rsidR="00A87423">
              <w:rPr>
                <w:rFonts w:ascii="PT Astra Serif" w:hAnsi="PT Astra Serif"/>
                <w:sz w:val="20"/>
                <w:szCs w:val="20"/>
              </w:rPr>
              <w:t>5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.0</w:t>
            </w:r>
            <w:r w:rsidR="00A87423">
              <w:rPr>
                <w:rFonts w:ascii="PT Astra Serif" w:hAnsi="PT Astra Serif"/>
                <w:sz w:val="20"/>
                <w:szCs w:val="20"/>
              </w:rPr>
              <w:t>2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.2</w:t>
            </w:r>
            <w:r w:rsidR="00A8742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1304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№</w:t>
            </w:r>
            <w:r w:rsidR="00A8742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9F1521" w:rsidP="00130452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 xml:space="preserve">О внесении изменений в </w:t>
            </w:r>
            <w:r w:rsidR="003F1F21">
              <w:rPr>
                <w:rFonts w:ascii="PT Astra Serif" w:hAnsi="PT Astra Serif"/>
                <w:sz w:val="20"/>
                <w:szCs w:val="20"/>
              </w:rPr>
              <w:t xml:space="preserve">решение Думы города Югорска от </w:t>
            </w:r>
            <w:r w:rsidR="00130452">
              <w:rPr>
                <w:rFonts w:ascii="PT Astra Serif" w:hAnsi="PT Astra Serif"/>
                <w:sz w:val="20"/>
                <w:szCs w:val="20"/>
              </w:rPr>
              <w:t>20</w:t>
            </w:r>
            <w:r w:rsidRPr="00B17552">
              <w:rPr>
                <w:rFonts w:ascii="PT Astra Serif" w:hAnsi="PT Astra Serif"/>
                <w:sz w:val="20"/>
                <w:szCs w:val="20"/>
              </w:rPr>
              <w:t>.12.202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4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="00130452">
              <w:rPr>
                <w:rFonts w:ascii="PT Astra Serif" w:hAnsi="PT Astra Serif"/>
                <w:sz w:val="20"/>
                <w:szCs w:val="20"/>
              </w:rPr>
              <w:t>102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«О бюджете города Югорска на 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5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год и на плановый период </w:t>
            </w:r>
            <w:r w:rsidRPr="00B17552">
              <w:rPr>
                <w:rFonts w:ascii="PT Astra Serif" w:hAnsi="PT Astra Serif"/>
                <w:sz w:val="20"/>
                <w:szCs w:val="20"/>
              </w:rPr>
              <w:t>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6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и 202</w:t>
            </w:r>
            <w:r w:rsidR="00130452">
              <w:rPr>
                <w:rFonts w:ascii="PT Astra Serif" w:hAnsi="PT Astra Serif"/>
                <w:sz w:val="20"/>
                <w:szCs w:val="20"/>
              </w:rPr>
              <w:t>7</w:t>
            </w:r>
            <w:r w:rsidR="003F1F21">
              <w:rPr>
                <w:rFonts w:ascii="PT Astra Serif" w:hAnsi="PT Astra Serif"/>
                <w:sz w:val="20"/>
                <w:szCs w:val="20"/>
              </w:rPr>
              <w:t xml:space="preserve"> годов</w:t>
            </w:r>
            <w:r w:rsidRPr="00B17552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6 710 421,9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6 944 598,3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521" w:rsidRPr="00B17552" w:rsidRDefault="0061356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A87423">
              <w:rPr>
                <w:rFonts w:ascii="PT Astra Serif" w:hAnsi="PT Astra Serif"/>
                <w:sz w:val="20"/>
                <w:szCs w:val="20"/>
              </w:rPr>
              <w:t>234 176,4</w:t>
            </w:r>
          </w:p>
        </w:tc>
      </w:tr>
      <w:tr w:rsidR="009F1521" w:rsidRPr="00B17552" w:rsidTr="00B17552">
        <w:trPr>
          <w:trHeight w:val="63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4DA0" w:rsidP="00A8742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30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</w:t>
            </w:r>
            <w:r w:rsidRPr="00B17552">
              <w:rPr>
                <w:rFonts w:ascii="PT Astra Serif" w:hAnsi="PT Astra Serif"/>
                <w:sz w:val="20"/>
                <w:szCs w:val="20"/>
              </w:rPr>
              <w:t>0</w:t>
            </w:r>
            <w:r w:rsidR="00A87423">
              <w:rPr>
                <w:rFonts w:ascii="PT Astra Serif" w:hAnsi="PT Astra Serif"/>
                <w:sz w:val="20"/>
                <w:szCs w:val="20"/>
              </w:rPr>
              <w:t>5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.2</w:t>
            </w:r>
            <w:r w:rsidR="00A8742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1304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№</w:t>
            </w:r>
            <w:r w:rsidR="00A87423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130452" w:rsidP="008C3E91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 xml:space="preserve">О внесении изменений в </w:t>
            </w:r>
            <w:r>
              <w:rPr>
                <w:rFonts w:ascii="PT Astra Serif" w:hAnsi="PT Astra Serif"/>
                <w:sz w:val="20"/>
                <w:szCs w:val="20"/>
              </w:rPr>
              <w:t>решение Думы города Югорска от 20</w:t>
            </w:r>
            <w:r w:rsidRPr="00B17552">
              <w:rPr>
                <w:rFonts w:ascii="PT Astra Serif" w:hAnsi="PT Astra Serif"/>
                <w:sz w:val="20"/>
                <w:szCs w:val="20"/>
              </w:rPr>
              <w:t>.12.202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sz w:val="20"/>
                <w:szCs w:val="20"/>
              </w:rPr>
              <w:t>102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год и на плановый период </w:t>
            </w:r>
            <w:r w:rsidRPr="00B17552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и 202</w:t>
            </w:r>
            <w:r>
              <w:rPr>
                <w:rFonts w:ascii="PT Astra Serif" w:hAnsi="PT Astra Serif"/>
                <w:sz w:val="20"/>
                <w:szCs w:val="20"/>
              </w:rPr>
              <w:t>7 годов</w:t>
            </w:r>
            <w:r w:rsidRPr="00B17552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7 290 936,0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7 482 756,2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521" w:rsidRPr="00B17552" w:rsidRDefault="0061356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A87423">
              <w:rPr>
                <w:rFonts w:ascii="PT Astra Serif" w:hAnsi="PT Astra Serif"/>
                <w:sz w:val="20"/>
                <w:szCs w:val="20"/>
              </w:rPr>
              <w:t>191 820,2</w:t>
            </w:r>
          </w:p>
        </w:tc>
      </w:tr>
      <w:tr w:rsidR="009F1521" w:rsidRPr="00B17552" w:rsidTr="00B17552">
        <w:trPr>
          <w:trHeight w:val="62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427D3A" w:rsidP="00A8742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2</w:t>
            </w:r>
            <w:r w:rsidR="00A87423">
              <w:rPr>
                <w:rFonts w:ascii="PT Astra Serif" w:hAnsi="PT Astra Serif"/>
                <w:sz w:val="20"/>
                <w:szCs w:val="20"/>
              </w:rPr>
              <w:t>8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.1</w:t>
            </w:r>
            <w:r w:rsidR="00A87423">
              <w:rPr>
                <w:rFonts w:ascii="PT Astra Serif" w:hAnsi="PT Astra Serif"/>
                <w:sz w:val="20"/>
                <w:szCs w:val="20"/>
              </w:rPr>
              <w:t>0</w:t>
            </w:r>
            <w:r w:rsidR="009F1521" w:rsidRPr="00B17552">
              <w:rPr>
                <w:rFonts w:ascii="PT Astra Serif" w:hAnsi="PT Astra Serif"/>
                <w:sz w:val="20"/>
                <w:szCs w:val="20"/>
              </w:rPr>
              <w:t>.2</w:t>
            </w:r>
            <w:r w:rsidR="00A8742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B17552" w:rsidRDefault="009F1521" w:rsidP="001304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№</w:t>
            </w:r>
            <w:r w:rsidR="00A87423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130452" w:rsidP="008C3E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 xml:space="preserve">О внесении изменений в </w:t>
            </w:r>
            <w:r>
              <w:rPr>
                <w:rFonts w:ascii="PT Astra Serif" w:hAnsi="PT Astra Serif"/>
                <w:sz w:val="20"/>
                <w:szCs w:val="20"/>
              </w:rPr>
              <w:t>решение Думы города Югорска от 20</w:t>
            </w:r>
            <w:r w:rsidRPr="00B17552">
              <w:rPr>
                <w:rFonts w:ascii="PT Astra Serif" w:hAnsi="PT Astra Serif"/>
                <w:sz w:val="20"/>
                <w:szCs w:val="20"/>
              </w:rPr>
              <w:t>.12.202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sz w:val="20"/>
                <w:szCs w:val="20"/>
              </w:rPr>
              <w:t>102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год и на плановый период </w:t>
            </w:r>
            <w:r w:rsidRPr="00B17552"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и 202</w:t>
            </w:r>
            <w:r>
              <w:rPr>
                <w:rFonts w:ascii="PT Astra Serif" w:hAnsi="PT Astra Serif"/>
                <w:sz w:val="20"/>
                <w:szCs w:val="20"/>
              </w:rPr>
              <w:t>7 годов</w:t>
            </w:r>
            <w:r w:rsidRPr="00B17552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F4413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7 92</w:t>
            </w:r>
            <w:r w:rsidR="00F44134"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 397,1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8 114 128,0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521" w:rsidRPr="00B17552" w:rsidRDefault="0061356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A87423">
              <w:rPr>
                <w:rFonts w:ascii="PT Astra Serif" w:hAnsi="PT Astra Serif"/>
                <w:sz w:val="20"/>
                <w:szCs w:val="20"/>
              </w:rPr>
              <w:t>189 730,9</w:t>
            </w:r>
          </w:p>
        </w:tc>
      </w:tr>
      <w:tr w:rsidR="00A87423" w:rsidRPr="00B17552" w:rsidTr="00B17552">
        <w:trPr>
          <w:trHeight w:val="62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7423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7423" w:rsidRPr="00B17552" w:rsidRDefault="00A87423" w:rsidP="00A8742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26.12.25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7423" w:rsidRPr="00B17552" w:rsidRDefault="00A87423" w:rsidP="001304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№101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7423" w:rsidRPr="00B17552" w:rsidRDefault="00A87423" w:rsidP="008C3E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 xml:space="preserve">О внесении изменений в </w:t>
            </w:r>
            <w:r>
              <w:rPr>
                <w:rFonts w:ascii="PT Astra Serif" w:hAnsi="PT Astra Serif"/>
                <w:sz w:val="20"/>
                <w:szCs w:val="20"/>
              </w:rPr>
              <w:t>решение Думы города Югорска от 20</w:t>
            </w:r>
            <w:r w:rsidRPr="00B17552">
              <w:rPr>
                <w:rFonts w:ascii="PT Astra Serif" w:hAnsi="PT Astra Serif"/>
                <w:sz w:val="20"/>
                <w:szCs w:val="20"/>
              </w:rPr>
              <w:t>.12.202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sz w:val="20"/>
                <w:szCs w:val="20"/>
              </w:rPr>
              <w:t>102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FF38EE">
              <w:rPr>
                <w:rFonts w:ascii="PT Astra Serif" w:hAnsi="PT Astra Serif"/>
                <w:sz w:val="20"/>
                <w:szCs w:val="20"/>
              </w:rPr>
              <w:t xml:space="preserve"> год и на плановый период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и 202</w:t>
            </w:r>
            <w:r>
              <w:rPr>
                <w:rFonts w:ascii="PT Astra Serif" w:hAnsi="PT Astra Serif"/>
                <w:sz w:val="20"/>
                <w:szCs w:val="20"/>
              </w:rPr>
              <w:t>7 годов</w:t>
            </w:r>
            <w:r w:rsidRPr="00B17552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7423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8 015 525,8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7423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8 221 553,7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7423" w:rsidRDefault="0061356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A87423">
              <w:rPr>
                <w:rFonts w:ascii="PT Astra Serif" w:hAnsi="PT Astra Serif"/>
                <w:sz w:val="20"/>
                <w:szCs w:val="20"/>
              </w:rPr>
              <w:t>206 027,9</w:t>
            </w:r>
          </w:p>
        </w:tc>
      </w:tr>
      <w:tr w:rsidR="009F1521" w:rsidRPr="00B17552" w:rsidTr="00B17552">
        <w:trPr>
          <w:trHeight w:val="26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A87423" w:rsidP="00A87423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9F1521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17552">
              <w:rPr>
                <w:rFonts w:ascii="PT Astra Serif" w:hAnsi="PT Astra Serif"/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1521" w:rsidRPr="00B17552" w:rsidRDefault="009F1521" w:rsidP="00130452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17552">
              <w:rPr>
                <w:rFonts w:ascii="PT Astra Serif" w:hAnsi="PT Astra Serif"/>
                <w:b/>
                <w:sz w:val="20"/>
                <w:szCs w:val="20"/>
              </w:rPr>
              <w:t>Исполнение бюджета города Югорска за 20</w:t>
            </w:r>
            <w:r w:rsidR="00427D3A" w:rsidRPr="00B17552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130452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B17552">
              <w:rPr>
                <w:rFonts w:ascii="PT Astra Serif" w:hAnsi="PT Astra Serif"/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B17552" w:rsidRDefault="00A87423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7 985 228,9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1521" w:rsidRPr="00F664A2" w:rsidRDefault="00F664A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664A2">
              <w:rPr>
                <w:rFonts w:ascii="PT Astra Serif" w:hAnsi="PT Astra Serif"/>
                <w:b/>
                <w:sz w:val="20"/>
                <w:szCs w:val="20"/>
              </w:rPr>
              <w:t>8 216 170,8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521" w:rsidRPr="00B17552" w:rsidRDefault="00613561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- 230 941,9</w:t>
            </w:r>
          </w:p>
        </w:tc>
      </w:tr>
      <w:tr w:rsidR="00130452" w:rsidRPr="00B17552" w:rsidTr="00B17552">
        <w:trPr>
          <w:trHeight w:val="26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130452" w:rsidRDefault="00130452" w:rsidP="008C3E91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: исполнени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е бюджета города Югорска за 2024</w:t>
            </w:r>
            <w:r w:rsidRPr="00B17552">
              <w:rPr>
                <w:rFonts w:ascii="PT Astra Serif" w:hAnsi="PT Astra Serif"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130452" w:rsidRDefault="00130452" w:rsidP="002E2355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30452">
              <w:rPr>
                <w:rFonts w:ascii="PT Astra Serif" w:hAnsi="PT Astra Serif"/>
                <w:i/>
                <w:sz w:val="20"/>
                <w:szCs w:val="20"/>
              </w:rPr>
              <w:t>5 905 075,5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130452" w:rsidRDefault="00130452" w:rsidP="002E2355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30452">
              <w:rPr>
                <w:rFonts w:ascii="PT Astra Serif" w:hAnsi="PT Astra Serif"/>
                <w:i/>
                <w:sz w:val="20"/>
                <w:szCs w:val="20"/>
              </w:rPr>
              <w:t>5 941 621,4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0452" w:rsidRPr="00130452" w:rsidRDefault="00130452" w:rsidP="002E2355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30452">
              <w:rPr>
                <w:rFonts w:ascii="PT Astra Serif" w:hAnsi="PT Astra Serif"/>
                <w:i/>
                <w:sz w:val="20"/>
                <w:szCs w:val="20"/>
              </w:rPr>
              <w:t>- 36 545,9</w:t>
            </w:r>
          </w:p>
        </w:tc>
      </w:tr>
      <w:tr w:rsidR="00130452" w:rsidRPr="00B17552" w:rsidTr="00B17552">
        <w:trPr>
          <w:trHeight w:val="26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: исполнение бюджета города Югорска за 2023 год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4 895 046,4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4 867 159,2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+27 887,2</w:t>
            </w:r>
          </w:p>
        </w:tc>
      </w:tr>
      <w:tr w:rsidR="00130452" w:rsidRPr="00B17552" w:rsidTr="00B17552">
        <w:trPr>
          <w:trHeight w:val="26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0452" w:rsidRPr="00B17552" w:rsidRDefault="00130452" w:rsidP="008C3E91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: исполнение бюджета города Югорска за 2022 год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3 940 680,8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3 859 880,8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+80 800,0</w:t>
            </w:r>
          </w:p>
        </w:tc>
      </w:tr>
      <w:tr w:rsidR="00130452" w:rsidRPr="00B17552" w:rsidTr="00B17552">
        <w:trPr>
          <w:trHeight w:val="26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52" w:rsidRPr="00B17552" w:rsidRDefault="00130452" w:rsidP="008C3E91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B17552">
              <w:rPr>
                <w:rFonts w:ascii="PT Astra Serif" w:hAnsi="PT Astra Serif"/>
                <w:i/>
                <w:sz w:val="20"/>
                <w:szCs w:val="20"/>
              </w:rPr>
              <w:t>: исполнение бюджета города Югорска за 2021 год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3 708 218,5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3 774 600,1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0452" w:rsidRPr="00B17552" w:rsidRDefault="00130452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17552">
              <w:rPr>
                <w:rFonts w:ascii="PT Astra Serif" w:hAnsi="PT Astra Serif"/>
                <w:i/>
                <w:sz w:val="20"/>
                <w:szCs w:val="20"/>
              </w:rPr>
              <w:t>-66 381, 6</w:t>
            </w:r>
          </w:p>
        </w:tc>
      </w:tr>
    </w:tbl>
    <w:p w:rsidR="00C42C66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 xml:space="preserve">    </w:t>
      </w:r>
    </w:p>
    <w:p w:rsidR="009F1521" w:rsidRPr="00C42C66" w:rsidRDefault="00FF38EE" w:rsidP="00C42C66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Первоначально </w:t>
      </w:r>
      <w:r w:rsidR="009F1521" w:rsidRPr="00615A45">
        <w:rPr>
          <w:rFonts w:ascii="PT Astra Serif" w:hAnsi="PT Astra Serif"/>
        </w:rPr>
        <w:t>бю</w:t>
      </w:r>
      <w:r w:rsidR="009F1521">
        <w:rPr>
          <w:rFonts w:ascii="PT Astra Serif" w:hAnsi="PT Astra Serif"/>
        </w:rPr>
        <w:t>джет города Югорска на 202</w:t>
      </w:r>
      <w:r w:rsidR="00130452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был утвержден</w:t>
      </w:r>
      <w:r w:rsidR="009F1521" w:rsidRPr="00615A45">
        <w:rPr>
          <w:rFonts w:ascii="PT Astra Serif" w:hAnsi="PT Astra Serif"/>
        </w:rPr>
        <w:t xml:space="preserve"> по доходам</w:t>
      </w:r>
      <w:r>
        <w:rPr>
          <w:rFonts w:ascii="PT Astra Serif" w:hAnsi="PT Astra Serif"/>
        </w:rPr>
        <w:t xml:space="preserve"> в сумме </w:t>
      </w:r>
      <w:r w:rsidR="00613561" w:rsidRPr="00613561">
        <w:rPr>
          <w:rFonts w:ascii="PT Astra Serif" w:hAnsi="PT Astra Serif"/>
        </w:rPr>
        <w:t>6 666 464,1</w:t>
      </w:r>
      <w:r w:rsidR="009F1521" w:rsidRPr="00613561">
        <w:rPr>
          <w:rFonts w:ascii="PT Astra Serif" w:hAnsi="PT Astra Serif"/>
        </w:rPr>
        <w:t>тыс</w:t>
      </w:r>
      <w:r w:rsidR="009F1521" w:rsidRPr="00615A45">
        <w:rPr>
          <w:rFonts w:ascii="PT Astra Serif" w:hAnsi="PT Astra Serif"/>
        </w:rPr>
        <w:t>.</w:t>
      </w:r>
      <w:r w:rsidR="009F152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 w:rsidR="009F1521" w:rsidRPr="00615A45">
        <w:rPr>
          <w:rFonts w:ascii="PT Astra Serif" w:hAnsi="PT Astra Serif"/>
        </w:rPr>
        <w:t xml:space="preserve">, по расходам в сумме </w:t>
      </w:r>
      <w:r w:rsidR="00613561" w:rsidRPr="00613561">
        <w:rPr>
          <w:rFonts w:ascii="PT Astra Serif" w:hAnsi="PT Astra Serif"/>
        </w:rPr>
        <w:t>6 840 660,0</w:t>
      </w:r>
      <w:r w:rsidR="0061356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тыс.</w:t>
      </w:r>
      <w:r w:rsidR="009F152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>
        <w:rPr>
          <w:rFonts w:ascii="PT Astra Serif" w:hAnsi="PT Astra Serif"/>
        </w:rPr>
        <w:t xml:space="preserve">, </w:t>
      </w:r>
      <w:r w:rsidR="009F1521" w:rsidRPr="00615A45">
        <w:rPr>
          <w:rFonts w:ascii="PT Astra Serif" w:hAnsi="PT Astra Serif"/>
        </w:rPr>
        <w:t xml:space="preserve">дефицит бюджета города в сумме </w:t>
      </w:r>
      <w:r w:rsidR="009F4DA0">
        <w:rPr>
          <w:rFonts w:ascii="PT Astra Serif" w:hAnsi="PT Astra Serif"/>
        </w:rPr>
        <w:t>– 1</w:t>
      </w:r>
      <w:r w:rsidR="00613561">
        <w:rPr>
          <w:rFonts w:ascii="PT Astra Serif" w:hAnsi="PT Astra Serif"/>
        </w:rPr>
        <w:t>74 195,9</w:t>
      </w:r>
      <w:r w:rsidR="009F1521" w:rsidRPr="00615A45">
        <w:rPr>
          <w:rFonts w:ascii="PT Astra Serif" w:hAnsi="PT Astra Serif"/>
        </w:rPr>
        <w:t xml:space="preserve"> тыс.</w:t>
      </w:r>
      <w:r w:rsidR="009F152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 w:rsidR="009F1521" w:rsidRPr="00615A45">
        <w:rPr>
          <w:rFonts w:ascii="PT Astra Serif" w:hAnsi="PT Astra Serif"/>
        </w:rPr>
        <w:t>.</w:t>
      </w:r>
    </w:p>
    <w:p w:rsidR="00C42C66" w:rsidRDefault="00427D3A" w:rsidP="00C42C66">
      <w:pPr>
        <w:snapToGri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Решением Думы города от 2</w:t>
      </w:r>
      <w:r w:rsidR="00613561">
        <w:rPr>
          <w:rFonts w:ascii="PT Astra Serif" w:hAnsi="PT Astra Serif"/>
        </w:rPr>
        <w:t>6</w:t>
      </w:r>
      <w:r w:rsidR="009F1521" w:rsidRPr="00615A45">
        <w:rPr>
          <w:rFonts w:ascii="PT Astra Serif" w:hAnsi="PT Astra Serif"/>
        </w:rPr>
        <w:t>.12.202</w:t>
      </w:r>
      <w:r w:rsidR="00130452">
        <w:rPr>
          <w:rFonts w:ascii="PT Astra Serif" w:hAnsi="PT Astra Serif"/>
        </w:rPr>
        <w:t>5</w:t>
      </w:r>
      <w:r w:rsidR="009F1521">
        <w:rPr>
          <w:rFonts w:ascii="PT Astra Serif" w:hAnsi="PT Astra Serif"/>
        </w:rPr>
        <w:t xml:space="preserve"> № </w:t>
      </w:r>
      <w:r w:rsidR="00613561">
        <w:rPr>
          <w:rFonts w:ascii="PT Astra Serif" w:hAnsi="PT Astra Serif"/>
        </w:rPr>
        <w:t>101</w:t>
      </w:r>
      <w:r w:rsidR="00FF38EE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 xml:space="preserve">бюджет </w:t>
      </w:r>
      <w:r w:rsidR="00FF38EE">
        <w:rPr>
          <w:rFonts w:ascii="PT Astra Serif" w:hAnsi="PT Astra Serif"/>
        </w:rPr>
        <w:t xml:space="preserve">утвержден по доходам в сумме </w:t>
      </w:r>
      <w:r w:rsidR="00613561">
        <w:rPr>
          <w:rFonts w:ascii="PT Astra Serif" w:hAnsi="PT Astra Serif"/>
        </w:rPr>
        <w:t>8 015 525,8</w:t>
      </w:r>
      <w:r w:rsidR="009F4DA0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тыс.</w:t>
      </w:r>
      <w:r w:rsidR="009F152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 w:rsidR="00FF38EE">
        <w:rPr>
          <w:rFonts w:ascii="PT Astra Serif" w:hAnsi="PT Astra Serif"/>
        </w:rPr>
        <w:t xml:space="preserve">, </w:t>
      </w:r>
      <w:r w:rsidR="009F1521" w:rsidRPr="00615A45">
        <w:rPr>
          <w:rFonts w:ascii="PT Astra Serif" w:hAnsi="PT Astra Serif"/>
        </w:rPr>
        <w:t xml:space="preserve">по расходам в сумме </w:t>
      </w:r>
      <w:r w:rsidR="00613561">
        <w:rPr>
          <w:rFonts w:ascii="PT Astra Serif" w:hAnsi="PT Astra Serif"/>
        </w:rPr>
        <w:t>8 221 553,7</w:t>
      </w:r>
      <w:r w:rsidR="009F1521" w:rsidRPr="00615A45">
        <w:rPr>
          <w:rFonts w:ascii="PT Astra Serif" w:hAnsi="PT Astra Serif"/>
        </w:rPr>
        <w:t xml:space="preserve"> тыс.</w:t>
      </w:r>
      <w:r w:rsidR="009F152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 w:rsidR="00FF38EE">
        <w:rPr>
          <w:rFonts w:ascii="PT Astra Serif" w:hAnsi="PT Astra Serif"/>
        </w:rPr>
        <w:t xml:space="preserve">, дефицит бюджета </w:t>
      </w:r>
      <w:r w:rsidR="009F4DA0">
        <w:rPr>
          <w:rFonts w:ascii="PT Astra Serif" w:hAnsi="PT Astra Serif"/>
        </w:rPr>
        <w:t xml:space="preserve">- </w:t>
      </w:r>
      <w:r w:rsidR="00613561">
        <w:rPr>
          <w:rFonts w:ascii="PT Astra Serif" w:hAnsi="PT Astra Serif"/>
        </w:rPr>
        <w:t>206 027,9</w:t>
      </w:r>
      <w:r w:rsidR="009F4DA0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тыс.</w:t>
      </w:r>
      <w:r w:rsidR="009F1521">
        <w:rPr>
          <w:rFonts w:ascii="PT Astra Serif" w:hAnsi="PT Astra Serif"/>
        </w:rPr>
        <w:t xml:space="preserve"> </w:t>
      </w:r>
      <w:r w:rsidR="009F1521" w:rsidRPr="00615A45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 w:rsidR="009F1521" w:rsidRPr="00615A45">
        <w:rPr>
          <w:rFonts w:ascii="PT Astra Serif" w:hAnsi="PT Astra Serif"/>
        </w:rPr>
        <w:t xml:space="preserve">.  </w:t>
      </w:r>
    </w:p>
    <w:p w:rsidR="00006AA8" w:rsidRPr="001F2FDE" w:rsidRDefault="00992C01" w:rsidP="007F6DBA">
      <w:pPr>
        <w:snapToGrid w:val="0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1F2FDE">
        <w:rPr>
          <w:rFonts w:ascii="PT Astra Serif" w:hAnsi="PT Astra Serif"/>
        </w:rPr>
        <w:t xml:space="preserve">Согласно представленному проекту решения </w:t>
      </w:r>
      <w:r w:rsidR="00FF38EE" w:rsidRPr="001F2FDE">
        <w:rPr>
          <w:rFonts w:ascii="PT Astra Serif" w:hAnsi="PT Astra Serif"/>
        </w:rPr>
        <w:t xml:space="preserve">за 2025 год </w:t>
      </w:r>
      <w:r w:rsidRPr="001F2FDE">
        <w:rPr>
          <w:rFonts w:ascii="PT Astra Serif" w:hAnsi="PT Astra Serif"/>
        </w:rPr>
        <w:t xml:space="preserve">бюджет города Югорска исполнен </w:t>
      </w:r>
      <w:r w:rsidR="00006AA8" w:rsidRPr="001F2FDE">
        <w:rPr>
          <w:rFonts w:ascii="PT Astra Serif" w:hAnsi="PT Astra Serif"/>
        </w:rPr>
        <w:t>с дефицитом в размере 230 941,9  тыс. рублей или 13,0 % от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 (1 772 026,3 тыс. рублей)</w:t>
      </w:r>
      <w:r w:rsidRPr="001F2FDE">
        <w:rPr>
          <w:rFonts w:ascii="PT Astra Serif" w:hAnsi="PT Astra Serif"/>
        </w:rPr>
        <w:t>.</w:t>
      </w:r>
      <w:proofErr w:type="gramEnd"/>
      <w:r w:rsidR="00006AA8" w:rsidRPr="001F2FDE">
        <w:rPr>
          <w:rFonts w:ascii="PT Astra Serif" w:hAnsi="PT Astra Serif"/>
        </w:rPr>
        <w:t xml:space="preserve"> </w:t>
      </w:r>
      <w:proofErr w:type="gramStart"/>
      <w:r w:rsidR="00FF38EE" w:rsidRPr="001F2FDE">
        <w:rPr>
          <w:rFonts w:ascii="PT Astra Serif" w:hAnsi="PT Astra Serif"/>
        </w:rPr>
        <w:t>Значение</w:t>
      </w:r>
      <w:r w:rsidRPr="001F2FDE">
        <w:rPr>
          <w:rFonts w:ascii="PT Astra Serif" w:hAnsi="PT Astra Serif"/>
        </w:rPr>
        <w:t xml:space="preserve"> </w:t>
      </w:r>
      <w:r w:rsidR="00FF38EE" w:rsidRPr="001F2FDE">
        <w:rPr>
          <w:rFonts w:ascii="PT Astra Serif" w:hAnsi="PT Astra Serif"/>
        </w:rPr>
        <w:t xml:space="preserve">дефицита бюджета превысило </w:t>
      </w:r>
      <w:r w:rsidRPr="001F2FDE">
        <w:rPr>
          <w:rFonts w:ascii="PT Astra Serif" w:hAnsi="PT Astra Serif"/>
        </w:rPr>
        <w:t>о</w:t>
      </w:r>
      <w:r w:rsidRPr="001F2FDE">
        <w:rPr>
          <w:rFonts w:ascii="PT Astra Serif" w:eastAsia="Calibri" w:hAnsi="PT Astra Serif"/>
          <w:lang w:eastAsia="ru-RU"/>
        </w:rPr>
        <w:t>граничение предусмотренные статьей 92.1 БК РФ на 3,0%</w:t>
      </w:r>
      <w:r w:rsidR="004672D2" w:rsidRPr="001F2FDE">
        <w:rPr>
          <w:rFonts w:ascii="PT Astra Serif" w:eastAsia="Calibri" w:hAnsi="PT Astra Serif"/>
          <w:lang w:eastAsia="ru-RU"/>
        </w:rPr>
        <w:t xml:space="preserve"> </w:t>
      </w:r>
      <w:r w:rsidR="007F6DBA" w:rsidRPr="001F2FDE">
        <w:rPr>
          <w:rFonts w:ascii="PT Astra Serif" w:eastAsia="Calibri" w:hAnsi="PT Astra Serif"/>
          <w:lang w:eastAsia="ru-RU"/>
        </w:rPr>
        <w:t>или на 53 739,3 тыс.</w:t>
      </w:r>
      <w:r w:rsidR="004672D2" w:rsidRPr="001F2FDE">
        <w:rPr>
          <w:rFonts w:ascii="PT Astra Serif" w:eastAsia="Calibri" w:hAnsi="PT Astra Serif"/>
          <w:lang w:eastAsia="ru-RU"/>
        </w:rPr>
        <w:t xml:space="preserve"> </w:t>
      </w:r>
      <w:r w:rsidR="007F6DBA" w:rsidRPr="001F2FDE">
        <w:rPr>
          <w:rFonts w:ascii="PT Astra Serif" w:eastAsia="Calibri" w:hAnsi="PT Astra Serif"/>
          <w:lang w:eastAsia="ru-RU"/>
        </w:rPr>
        <w:t>рублей</w:t>
      </w:r>
      <w:r w:rsidRPr="001F2FDE">
        <w:rPr>
          <w:rFonts w:ascii="PT Astra Serif" w:hAnsi="PT Astra Serif"/>
        </w:rPr>
        <w:t xml:space="preserve"> </w:t>
      </w:r>
      <w:r w:rsidR="00006AA8" w:rsidRPr="001F2FDE">
        <w:rPr>
          <w:rFonts w:ascii="PT Astra Serif" w:hAnsi="PT Astra Serif"/>
        </w:rPr>
        <w:t>с учетом утвержденных в составе источников финансирования дефицита бюджета поступлений от продажи акций и иных форм участия в капитале, находящихся в собственности муниципального образования (0,0 тыс. рублей), и снижения остатков средств на счетах по учету средств местного бюджета (- 44 260,0</w:t>
      </w:r>
      <w:r w:rsidRPr="001F2FDE">
        <w:rPr>
          <w:rFonts w:ascii="PT Astra Serif" w:hAnsi="PT Astra Serif"/>
        </w:rPr>
        <w:t xml:space="preserve"> тыс. рублей</w:t>
      </w:r>
      <w:proofErr w:type="gramEnd"/>
      <w:r w:rsidRPr="001F2FDE">
        <w:rPr>
          <w:rFonts w:ascii="PT Astra Serif" w:hAnsi="PT Astra Serif"/>
        </w:rPr>
        <w:t>),</w:t>
      </w:r>
      <w:r w:rsidR="008C37CB" w:rsidRPr="001F2FDE">
        <w:rPr>
          <w:rFonts w:ascii="PT Astra Serif" w:hAnsi="PT Astra Serif"/>
        </w:rPr>
        <w:t xml:space="preserve"> а так же </w:t>
      </w:r>
      <w:r w:rsidR="00006AA8" w:rsidRPr="001F2FDE">
        <w:rPr>
          <w:rFonts w:ascii="PT Astra Serif" w:eastAsia="Calibri" w:hAnsi="PT Astra Serif"/>
          <w:lang w:eastAsia="ru-RU"/>
        </w:rPr>
        <w:t xml:space="preserve">на сумму бюджетных ассигнований направленных: </w:t>
      </w:r>
    </w:p>
    <w:p w:rsidR="00006AA8" w:rsidRPr="001F2FDE" w:rsidRDefault="00006AA8" w:rsidP="00006AA8">
      <w:pPr>
        <w:suppressAutoHyphens w:val="0"/>
        <w:ind w:firstLine="567"/>
        <w:jc w:val="both"/>
        <w:rPr>
          <w:rFonts w:ascii="PT Astra Serif" w:eastAsia="Calibri" w:hAnsi="PT Astra Serif"/>
          <w:bCs/>
          <w:lang w:eastAsia="ru-RU"/>
        </w:rPr>
      </w:pPr>
      <w:r w:rsidRPr="001F2FDE">
        <w:rPr>
          <w:rFonts w:ascii="PT Astra Serif" w:eastAsia="Calibri" w:hAnsi="PT Astra Serif"/>
          <w:lang w:eastAsia="ru-RU"/>
        </w:rPr>
        <w:t xml:space="preserve">- на осуществление дополнительных мер социальной поддержки граждан, </w:t>
      </w:r>
      <w:proofErr w:type="gramStart"/>
      <w:r w:rsidRPr="001F2FDE">
        <w:rPr>
          <w:rFonts w:ascii="PT Astra Serif" w:eastAsia="Calibri" w:hAnsi="PT Astra Serif"/>
          <w:lang w:eastAsia="ru-RU"/>
        </w:rPr>
        <w:t>заключившим</w:t>
      </w:r>
      <w:proofErr w:type="gramEnd"/>
      <w:r w:rsidRPr="001F2FDE">
        <w:rPr>
          <w:rFonts w:ascii="PT Astra Serif" w:eastAsia="Calibri" w:hAnsi="PT Astra Serif"/>
          <w:lang w:eastAsia="ru-RU"/>
        </w:rPr>
        <w:t xml:space="preserve"> контракт о прохождении военной службы, направленных для выполнения задач в ходе специальной военной операции на территориях ДНР, ЛНР, З</w:t>
      </w:r>
      <w:r w:rsidR="00FF38EE" w:rsidRPr="001F2FDE">
        <w:rPr>
          <w:rFonts w:ascii="PT Astra Serif" w:eastAsia="Calibri" w:hAnsi="PT Astra Serif"/>
          <w:lang w:eastAsia="ru-RU"/>
        </w:rPr>
        <w:t>апорожской, Херсонской областей</w:t>
      </w:r>
      <w:r w:rsidR="007F6DBA" w:rsidRPr="001F2FDE">
        <w:rPr>
          <w:rFonts w:ascii="PT Astra Serif" w:eastAsia="Calibri" w:hAnsi="PT Astra Serif"/>
          <w:lang w:eastAsia="ru-RU"/>
        </w:rPr>
        <w:t xml:space="preserve"> в виде единовременной денежной выплаты </w:t>
      </w:r>
      <w:r w:rsidRPr="001F2FDE">
        <w:rPr>
          <w:rFonts w:ascii="PT Astra Serif" w:eastAsia="Calibri" w:hAnsi="PT Astra Serif"/>
          <w:lang w:eastAsia="ru-RU"/>
        </w:rPr>
        <w:t>(расх</w:t>
      </w:r>
      <w:r w:rsidR="007F6DBA" w:rsidRPr="001F2FDE">
        <w:rPr>
          <w:rFonts w:ascii="PT Astra Serif" w:eastAsia="Calibri" w:hAnsi="PT Astra Serif"/>
          <w:lang w:eastAsia="ru-RU"/>
        </w:rPr>
        <w:t>одные обязательства составили</w:t>
      </w:r>
      <w:r w:rsidR="00992C01" w:rsidRPr="001F2FDE">
        <w:rPr>
          <w:rFonts w:ascii="PT Astra Serif" w:eastAsia="Calibri" w:hAnsi="PT Astra Serif"/>
          <w:lang w:eastAsia="ru-RU"/>
        </w:rPr>
        <w:t xml:space="preserve"> 16 8</w:t>
      </w:r>
      <w:r w:rsidRPr="001F2FDE">
        <w:rPr>
          <w:rFonts w:ascii="PT Astra Serif" w:eastAsia="Calibri" w:hAnsi="PT Astra Serif"/>
          <w:lang w:eastAsia="ru-RU"/>
        </w:rPr>
        <w:t>00,0 тыс. рублей);</w:t>
      </w:r>
    </w:p>
    <w:p w:rsidR="00006AA8" w:rsidRPr="001F2FDE" w:rsidRDefault="00006AA8" w:rsidP="00006AA8">
      <w:pPr>
        <w:suppressAutoHyphens w:val="0"/>
        <w:ind w:firstLine="567"/>
        <w:jc w:val="both"/>
        <w:rPr>
          <w:rFonts w:ascii="PT Astra Serif" w:eastAsia="Calibri" w:hAnsi="PT Astra Serif"/>
          <w:bCs/>
          <w:lang w:eastAsia="ru-RU"/>
        </w:rPr>
      </w:pPr>
      <w:proofErr w:type="gramStart"/>
      <w:r w:rsidRPr="001F2FDE">
        <w:rPr>
          <w:rFonts w:ascii="PT Astra Serif" w:eastAsia="Calibri" w:hAnsi="PT Astra Serif"/>
          <w:lang w:eastAsia="ru-RU"/>
        </w:rPr>
        <w:t>- на осуществление дополнительных мер социальной поддержки граждан, осуществляющим организацию похорон погибших (умерших) граждан из числа, призванных на военную службу по мобилизации в ВС РФ, поступивших после 23.02.2022 года на военную службу по контракту в ВС РФ, принимавших участие в специальной военной операции на территориях ДНР, ЛНР, Запорожской, Херсонской областей, в выполнении задач контртеррористической операции в Белгородской, Брянской и Курской областях</w:t>
      </w:r>
      <w:proofErr w:type="gramEnd"/>
      <w:r w:rsidRPr="001F2FDE">
        <w:rPr>
          <w:rFonts w:ascii="PT Astra Serif" w:eastAsia="Calibri" w:hAnsi="PT Astra Serif"/>
          <w:lang w:eastAsia="ru-RU"/>
        </w:rPr>
        <w:t xml:space="preserve"> (ра</w:t>
      </w:r>
      <w:r w:rsidR="007F6DBA" w:rsidRPr="001F2FDE">
        <w:rPr>
          <w:rFonts w:ascii="PT Astra Serif" w:eastAsia="Calibri" w:hAnsi="PT Astra Serif"/>
          <w:lang w:eastAsia="ru-RU"/>
        </w:rPr>
        <w:t>сходные обязательства составили</w:t>
      </w:r>
      <w:r w:rsidRPr="001F2FDE">
        <w:rPr>
          <w:rFonts w:ascii="PT Astra Serif" w:eastAsia="Calibri" w:hAnsi="PT Astra Serif"/>
          <w:lang w:eastAsia="ru-RU"/>
        </w:rPr>
        <w:t xml:space="preserve"> 2</w:t>
      </w:r>
      <w:r w:rsidR="007F6DBA" w:rsidRPr="001F2FDE">
        <w:rPr>
          <w:rFonts w:ascii="PT Astra Serif" w:eastAsia="Calibri" w:hAnsi="PT Astra Serif"/>
          <w:lang w:eastAsia="ru-RU"/>
        </w:rPr>
        <w:t> 145,1</w:t>
      </w:r>
      <w:r w:rsidRPr="001F2FDE">
        <w:rPr>
          <w:rFonts w:ascii="PT Astra Serif" w:eastAsia="Calibri" w:hAnsi="PT Astra Serif"/>
          <w:lang w:eastAsia="ru-RU"/>
        </w:rPr>
        <w:t xml:space="preserve"> тыс. рублей).</w:t>
      </w:r>
    </w:p>
    <w:p w:rsidR="00006AA8" w:rsidRPr="001F2FDE" w:rsidRDefault="00006AA8" w:rsidP="00006AA8">
      <w:pPr>
        <w:suppressAutoHyphens w:val="0"/>
        <w:ind w:firstLine="567"/>
        <w:jc w:val="both"/>
        <w:rPr>
          <w:rFonts w:ascii="PT Astra Serif" w:eastAsia="Calibri" w:hAnsi="PT Astra Serif"/>
          <w:bCs/>
          <w:lang w:eastAsia="ru-RU"/>
        </w:rPr>
      </w:pPr>
      <w:proofErr w:type="gramStart"/>
      <w:r w:rsidRPr="001F2FDE">
        <w:rPr>
          <w:rFonts w:ascii="PT Astra Serif" w:eastAsia="Calibri" w:hAnsi="PT Astra Serif"/>
          <w:lang w:eastAsia="ru-RU"/>
        </w:rPr>
        <w:t>Пунктом 7 статьи 15 Федерального закона от 29.10.2024 № 367-ФЗ «</w:t>
      </w:r>
      <w:r w:rsidRPr="001F2FDE">
        <w:rPr>
          <w:rFonts w:ascii="PT Astra Serif" w:hAnsi="PT Astra Serif"/>
          <w:shd w:val="clear" w:color="auto" w:fill="FFFFFF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</w:t>
      </w:r>
      <w:r w:rsidRPr="001F2FDE">
        <w:rPr>
          <w:rFonts w:ascii="PT Astra Serif" w:hAnsi="PT Astra Serif"/>
          <w:shd w:val="clear" w:color="auto" w:fill="FFFFFF"/>
        </w:rPr>
        <w:lastRenderedPageBreak/>
        <w:t>особенностей исполнения бюджетов бюджетной системы Российской Федерации в 2025 году» установлено, что размер дефицита местного бюджета в 2025 году, может быть превышен</w:t>
      </w:r>
      <w:proofErr w:type="gramEnd"/>
      <w:r w:rsidRPr="001F2FDE">
        <w:rPr>
          <w:rFonts w:ascii="PT Astra Serif" w:hAnsi="PT Astra Serif"/>
          <w:shd w:val="clear" w:color="auto" w:fill="FFFFFF"/>
        </w:rPr>
        <w:t xml:space="preserve"> </w:t>
      </w:r>
      <w:proofErr w:type="gramStart"/>
      <w:r w:rsidRPr="001F2FDE">
        <w:rPr>
          <w:rFonts w:ascii="PT Astra Serif" w:hAnsi="PT Astra Serif"/>
          <w:shd w:val="clear" w:color="auto" w:fill="FFFFFF"/>
        </w:rPr>
        <w:t>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</w:t>
      </w:r>
      <w:proofErr w:type="gramEnd"/>
      <w:r w:rsidRPr="001F2FDE">
        <w:rPr>
          <w:rFonts w:ascii="PT Astra Serif" w:hAnsi="PT Astra Serif"/>
          <w:shd w:val="clear" w:color="auto" w:fill="FFFFFF"/>
        </w:rPr>
        <w:t xml:space="preserve">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006AA8" w:rsidRPr="001F2FDE" w:rsidRDefault="00006AA8" w:rsidP="00006AA8">
      <w:pPr>
        <w:snapToGrid w:val="0"/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eastAsia="Calibri" w:hAnsi="PT Astra Serif"/>
          <w:lang w:eastAsia="ru-RU"/>
        </w:rPr>
        <w:t>Таким образом,</w:t>
      </w:r>
      <w:r w:rsidR="00FF38EE" w:rsidRPr="001F2FDE">
        <w:rPr>
          <w:rFonts w:ascii="PT Astra Serif" w:eastAsia="Calibri" w:hAnsi="PT Astra Serif"/>
          <w:lang w:eastAsia="ru-RU"/>
        </w:rPr>
        <w:t xml:space="preserve"> учитывая </w:t>
      </w:r>
      <w:r w:rsidR="007F6DBA" w:rsidRPr="001F2FDE">
        <w:rPr>
          <w:rFonts w:ascii="PT Astra Serif" w:eastAsia="Calibri" w:hAnsi="PT Astra Serif"/>
          <w:lang w:eastAsia="ru-RU"/>
        </w:rPr>
        <w:t>федеральное зак</w:t>
      </w:r>
      <w:r w:rsidR="00FF38EE" w:rsidRPr="001F2FDE">
        <w:rPr>
          <w:rFonts w:ascii="PT Astra Serif" w:eastAsia="Calibri" w:hAnsi="PT Astra Serif"/>
          <w:lang w:eastAsia="ru-RU"/>
        </w:rPr>
        <w:t>онодательство, требования БК РФ в отношении</w:t>
      </w:r>
      <w:r w:rsidRPr="001F2FDE">
        <w:rPr>
          <w:rFonts w:ascii="PT Astra Serif" w:eastAsia="Calibri" w:hAnsi="PT Astra Serif"/>
          <w:lang w:eastAsia="ru-RU"/>
        </w:rPr>
        <w:t xml:space="preserve"> дефицита бюджета города Югорска </w:t>
      </w:r>
      <w:r w:rsidR="00F44134" w:rsidRPr="001F2FDE">
        <w:rPr>
          <w:rFonts w:ascii="PT Astra Serif" w:eastAsia="Calibri" w:hAnsi="PT Astra Serif"/>
          <w:lang w:eastAsia="ru-RU"/>
        </w:rPr>
        <w:t xml:space="preserve">сложившегося по итогам 2025 года, </w:t>
      </w:r>
      <w:r w:rsidR="007F6DBA" w:rsidRPr="001F2FDE">
        <w:rPr>
          <w:rFonts w:ascii="PT Astra Serif" w:eastAsia="Calibri" w:hAnsi="PT Astra Serif"/>
          <w:lang w:eastAsia="ru-RU"/>
        </w:rPr>
        <w:t>соблюдены.</w:t>
      </w:r>
    </w:p>
    <w:p w:rsidR="00006AA8" w:rsidRDefault="00006AA8" w:rsidP="007F6DBA">
      <w:pPr>
        <w:snapToGrid w:val="0"/>
        <w:spacing w:line="276" w:lineRule="auto"/>
        <w:jc w:val="both"/>
        <w:rPr>
          <w:rFonts w:ascii="PT Astra Serif" w:hAnsi="PT Astra Serif"/>
        </w:rPr>
      </w:pPr>
    </w:p>
    <w:p w:rsidR="009F1521" w:rsidRPr="00615A45" w:rsidRDefault="009F1521" w:rsidP="009F1521">
      <w:pPr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Изменения основных параметров городского бюджета</w:t>
      </w:r>
    </w:p>
    <w:p w:rsidR="009F1521" w:rsidRPr="00615A45" w:rsidRDefault="009F1521" w:rsidP="009F1521">
      <w:pPr>
        <w:jc w:val="right"/>
        <w:rPr>
          <w:rFonts w:ascii="PT Astra Serif" w:hAnsi="PT Astra Serif"/>
          <w:i/>
        </w:rPr>
      </w:pPr>
      <w:r w:rsidRPr="00615A45">
        <w:rPr>
          <w:rFonts w:ascii="PT Astra Serif" w:hAnsi="PT Astra Serif"/>
          <w:i/>
        </w:rPr>
        <w:t xml:space="preserve">                                                                                                                   </w:t>
      </w:r>
      <w:r w:rsidR="00B17552">
        <w:rPr>
          <w:rFonts w:ascii="PT Astra Serif" w:hAnsi="PT Astra Serif"/>
          <w:i/>
        </w:rPr>
        <w:t xml:space="preserve">                      (</w:t>
      </w:r>
      <w:r w:rsidRPr="00615A45">
        <w:rPr>
          <w:rFonts w:ascii="PT Astra Serif" w:hAnsi="PT Astra Serif"/>
          <w:i/>
        </w:rPr>
        <w:t>тыс.</w:t>
      </w:r>
      <w:r w:rsidR="00B17552">
        <w:rPr>
          <w:rFonts w:ascii="PT Astra Serif" w:hAnsi="PT Astra Serif"/>
          <w:i/>
        </w:rPr>
        <w:t xml:space="preserve"> </w:t>
      </w:r>
      <w:r w:rsidRPr="00615A45">
        <w:rPr>
          <w:rFonts w:ascii="PT Astra Serif" w:hAnsi="PT Astra Serif"/>
          <w:i/>
        </w:rPr>
        <w:t>руб</w:t>
      </w:r>
      <w:r w:rsidR="00B17552">
        <w:rPr>
          <w:rFonts w:ascii="PT Astra Serif" w:hAnsi="PT Astra Serif"/>
          <w:i/>
        </w:rPr>
        <w:t>лей</w:t>
      </w:r>
      <w:r w:rsidRPr="00615A45">
        <w:rPr>
          <w:rFonts w:ascii="PT Astra Serif" w:hAnsi="PT Astra Serif"/>
          <w:i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701"/>
        <w:gridCol w:w="1701"/>
        <w:gridCol w:w="1843"/>
      </w:tblGrid>
      <w:tr w:rsidR="00F44134" w:rsidRPr="00B17552" w:rsidTr="00E93786">
        <w:trPr>
          <w:trHeight w:val="1016"/>
        </w:trPr>
        <w:tc>
          <w:tcPr>
            <w:tcW w:w="1418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4134" w:rsidRPr="00B17552" w:rsidRDefault="007B72D9" w:rsidP="00B17552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первоначаль</w:t>
            </w:r>
            <w:r w:rsidR="00F44134" w:rsidRPr="00B17552">
              <w:rPr>
                <w:rFonts w:ascii="PT Astra Serif" w:hAnsi="PT Astra Serif"/>
                <w:sz w:val="20"/>
                <w:szCs w:val="20"/>
              </w:rPr>
              <w:t>ный план</w:t>
            </w:r>
          </w:p>
          <w:p w:rsidR="00F44134" w:rsidRPr="00B17552" w:rsidRDefault="00F44134" w:rsidP="00B175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на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F44134" w:rsidRPr="00B17552" w:rsidRDefault="007B72D9" w:rsidP="008E1F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44134" w:rsidRPr="00B17552">
              <w:rPr>
                <w:rFonts w:ascii="PT Astra Serif" w:hAnsi="PT Astra Serif"/>
                <w:sz w:val="20"/>
                <w:szCs w:val="20"/>
              </w:rPr>
              <w:t>(реш.№</w:t>
            </w:r>
            <w:r w:rsidR="00F44134">
              <w:rPr>
                <w:rFonts w:ascii="PT Astra Serif" w:hAnsi="PT Astra Serif"/>
                <w:sz w:val="20"/>
                <w:szCs w:val="20"/>
              </w:rPr>
              <w:t>102</w:t>
            </w:r>
            <w:r w:rsidR="00F44134" w:rsidRPr="00B17552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:rsidR="00F44134" w:rsidRPr="00B17552" w:rsidRDefault="007B72D9" w:rsidP="007B72D9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утвержден</w:t>
            </w:r>
            <w:r w:rsidR="00F44134" w:rsidRPr="00B17552">
              <w:rPr>
                <w:rFonts w:ascii="PT Astra Serif" w:hAnsi="PT Astra Serif"/>
                <w:sz w:val="20"/>
                <w:szCs w:val="20"/>
              </w:rPr>
              <w:t>ный план с учетом изменений</w:t>
            </w:r>
          </w:p>
          <w:p w:rsidR="00F44134" w:rsidRPr="00B17552" w:rsidRDefault="00F44134" w:rsidP="007B72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(реш.№</w:t>
            </w:r>
            <w:r>
              <w:rPr>
                <w:rFonts w:ascii="PT Astra Serif" w:hAnsi="PT Astra Serif"/>
                <w:sz w:val="20"/>
                <w:szCs w:val="20"/>
              </w:rPr>
              <w:t>101</w:t>
            </w:r>
            <w:r w:rsidRPr="00B17552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F44134" w:rsidRPr="00B17552" w:rsidRDefault="00F44134" w:rsidP="00B17552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исполнение</w:t>
            </w:r>
          </w:p>
          <w:p w:rsidR="00F44134" w:rsidRPr="00B17552" w:rsidRDefault="00F44134" w:rsidP="008E1F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за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B17552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Align w:val="center"/>
            <w:hideMark/>
          </w:tcPr>
          <w:p w:rsidR="00F44134" w:rsidRPr="00B17552" w:rsidRDefault="007B72D9" w:rsidP="00B17552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отклонение исполнения от первона</w:t>
            </w:r>
            <w:r w:rsidR="00F44134" w:rsidRPr="00B17552">
              <w:rPr>
                <w:rFonts w:ascii="PT Astra Serif" w:hAnsi="PT Astra Serif"/>
                <w:sz w:val="20"/>
                <w:szCs w:val="20"/>
              </w:rPr>
              <w:t>чального плана</w:t>
            </w:r>
            <w:proofErr w:type="gramStart"/>
            <w:r w:rsidR="00F44134" w:rsidRPr="00B17552">
              <w:rPr>
                <w:rFonts w:ascii="PT Astra Serif" w:hAnsi="PT Astra Serif"/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7B72D9" w:rsidRDefault="007B72D9" w:rsidP="007B72D9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="00E93786">
              <w:rPr>
                <w:rFonts w:ascii="PT Astra Serif" w:hAnsi="PT Astra Serif"/>
                <w:sz w:val="20"/>
                <w:szCs w:val="20"/>
              </w:rPr>
              <w:t>тклоне</w:t>
            </w:r>
            <w:r>
              <w:rPr>
                <w:rFonts w:ascii="PT Astra Serif" w:hAnsi="PT Astra Serif"/>
                <w:sz w:val="20"/>
                <w:szCs w:val="20"/>
              </w:rPr>
              <w:t>ние исполне</w:t>
            </w:r>
            <w:r w:rsidR="00F44134" w:rsidRPr="00B17552">
              <w:rPr>
                <w:rFonts w:ascii="PT Astra Serif" w:hAnsi="PT Astra Serif"/>
                <w:sz w:val="20"/>
                <w:szCs w:val="20"/>
              </w:rPr>
              <w:t>ния от утвержден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ного плана </w:t>
            </w:r>
          </w:p>
          <w:p w:rsidR="00F44134" w:rsidRPr="00B17552" w:rsidRDefault="00F44134" w:rsidP="007B72D9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(+,-)</w:t>
            </w:r>
          </w:p>
        </w:tc>
      </w:tr>
      <w:tr w:rsidR="00F44134" w:rsidRPr="00B17552" w:rsidTr="00E93786">
        <w:trPr>
          <w:trHeight w:val="452"/>
        </w:trPr>
        <w:tc>
          <w:tcPr>
            <w:tcW w:w="1418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Доходы</w:t>
            </w:r>
          </w:p>
        </w:tc>
        <w:tc>
          <w:tcPr>
            <w:tcW w:w="1843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6 666 464,1</w:t>
            </w:r>
          </w:p>
        </w:tc>
        <w:tc>
          <w:tcPr>
            <w:tcW w:w="1842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8 015 525,8</w:t>
            </w:r>
          </w:p>
        </w:tc>
        <w:tc>
          <w:tcPr>
            <w:tcW w:w="1701" w:type="dxa"/>
            <w:vAlign w:val="center"/>
          </w:tcPr>
          <w:p w:rsidR="00F44134" w:rsidRPr="00B17552" w:rsidRDefault="00F44134" w:rsidP="00B17552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7 985 228,9</w:t>
            </w:r>
          </w:p>
        </w:tc>
        <w:tc>
          <w:tcPr>
            <w:tcW w:w="1701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1 318 764,8</w:t>
            </w:r>
          </w:p>
        </w:tc>
        <w:tc>
          <w:tcPr>
            <w:tcW w:w="1843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-30 296,9</w:t>
            </w:r>
          </w:p>
        </w:tc>
      </w:tr>
      <w:tr w:rsidR="00F44134" w:rsidRPr="00B17552" w:rsidTr="00E93786">
        <w:trPr>
          <w:trHeight w:val="452"/>
        </w:trPr>
        <w:tc>
          <w:tcPr>
            <w:tcW w:w="1418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Расходы</w:t>
            </w:r>
          </w:p>
        </w:tc>
        <w:tc>
          <w:tcPr>
            <w:tcW w:w="1843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6 840 660,0</w:t>
            </w:r>
          </w:p>
        </w:tc>
        <w:tc>
          <w:tcPr>
            <w:tcW w:w="1842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8 221 553,7</w:t>
            </w:r>
          </w:p>
        </w:tc>
        <w:tc>
          <w:tcPr>
            <w:tcW w:w="1701" w:type="dxa"/>
            <w:vAlign w:val="center"/>
          </w:tcPr>
          <w:p w:rsidR="00F44134" w:rsidRPr="00FA5E3F" w:rsidRDefault="00F44134" w:rsidP="004672D2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5E3F">
              <w:rPr>
                <w:rFonts w:ascii="PT Astra Serif" w:hAnsi="PT Astra Serif"/>
                <w:sz w:val="20"/>
                <w:szCs w:val="20"/>
              </w:rPr>
              <w:t>8 216 170,8</w:t>
            </w:r>
          </w:p>
        </w:tc>
        <w:tc>
          <w:tcPr>
            <w:tcW w:w="1701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1 375 510,8</w:t>
            </w:r>
          </w:p>
        </w:tc>
        <w:tc>
          <w:tcPr>
            <w:tcW w:w="1843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-5 382,9</w:t>
            </w:r>
          </w:p>
        </w:tc>
      </w:tr>
      <w:tr w:rsidR="00F44134" w:rsidRPr="00B17552" w:rsidTr="00E93786">
        <w:trPr>
          <w:trHeight w:val="225"/>
        </w:trPr>
        <w:tc>
          <w:tcPr>
            <w:tcW w:w="1418" w:type="dxa"/>
            <w:vAlign w:val="center"/>
            <w:hideMark/>
          </w:tcPr>
          <w:p w:rsidR="00F44134" w:rsidRPr="00B17552" w:rsidRDefault="00F44134" w:rsidP="00B17552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552">
              <w:rPr>
                <w:rFonts w:ascii="PT Astra Serif" w:hAnsi="PT Astra Serif"/>
                <w:sz w:val="20"/>
                <w:szCs w:val="20"/>
              </w:rPr>
              <w:t>Дефицит</w:t>
            </w:r>
          </w:p>
          <w:p w:rsidR="00F44134" w:rsidRPr="00B17552" w:rsidRDefault="00F44134" w:rsidP="00B17552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4134" w:rsidRPr="00B17552" w:rsidRDefault="0047582E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F44134">
              <w:rPr>
                <w:rFonts w:ascii="PT Astra Serif" w:hAnsi="PT Astra Serif"/>
                <w:sz w:val="20"/>
                <w:szCs w:val="20"/>
              </w:rPr>
              <w:t>174 195,9</w:t>
            </w:r>
          </w:p>
        </w:tc>
        <w:tc>
          <w:tcPr>
            <w:tcW w:w="1842" w:type="dxa"/>
            <w:vAlign w:val="center"/>
          </w:tcPr>
          <w:p w:rsidR="00F44134" w:rsidRPr="00B17552" w:rsidRDefault="0047582E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F44134">
              <w:rPr>
                <w:rFonts w:ascii="PT Astra Serif" w:hAnsi="PT Astra Serif"/>
                <w:sz w:val="20"/>
                <w:szCs w:val="20"/>
              </w:rPr>
              <w:t>206 027,9</w:t>
            </w:r>
          </w:p>
        </w:tc>
        <w:tc>
          <w:tcPr>
            <w:tcW w:w="1701" w:type="dxa"/>
            <w:vAlign w:val="center"/>
          </w:tcPr>
          <w:p w:rsidR="00F44134" w:rsidRPr="00B17552" w:rsidRDefault="0047582E" w:rsidP="00B17552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F44134">
              <w:rPr>
                <w:rFonts w:ascii="PT Astra Serif" w:hAnsi="PT Astra Serif"/>
                <w:sz w:val="20"/>
                <w:szCs w:val="20"/>
              </w:rPr>
              <w:t>230 941,9</w:t>
            </w:r>
          </w:p>
        </w:tc>
        <w:tc>
          <w:tcPr>
            <w:tcW w:w="1701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-56 746,0</w:t>
            </w:r>
          </w:p>
        </w:tc>
        <w:tc>
          <w:tcPr>
            <w:tcW w:w="1843" w:type="dxa"/>
            <w:vAlign w:val="center"/>
          </w:tcPr>
          <w:p w:rsidR="00F44134" w:rsidRPr="00B17552" w:rsidRDefault="00F44134" w:rsidP="00B17552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- 24 914,0</w:t>
            </w:r>
          </w:p>
        </w:tc>
      </w:tr>
    </w:tbl>
    <w:p w:rsidR="00E1683A" w:rsidRDefault="00E1683A" w:rsidP="00C42C66">
      <w:pPr>
        <w:spacing w:line="276" w:lineRule="auto"/>
        <w:ind w:firstLine="567"/>
        <w:jc w:val="both"/>
      </w:pPr>
    </w:p>
    <w:p w:rsidR="009F1521" w:rsidRPr="001F2FDE" w:rsidRDefault="009F1521" w:rsidP="00C42C66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В предлагаемом проекте решения «Об исполнении бюджета города Югорска за 202</w:t>
      </w:r>
      <w:r w:rsidR="008E1FEB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год»: </w:t>
      </w:r>
    </w:p>
    <w:p w:rsidR="00F84553" w:rsidRPr="001F2FDE" w:rsidRDefault="00FF38EE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 xml:space="preserve">- фактическое исполнение по </w:t>
      </w:r>
      <w:r w:rsidR="009F1521" w:rsidRPr="001F2FDE">
        <w:rPr>
          <w:rFonts w:ascii="PT Astra Serif" w:hAnsi="PT Astra Serif"/>
        </w:rPr>
        <w:t xml:space="preserve">доходам бюджета составило </w:t>
      </w:r>
      <w:r w:rsidR="00302213" w:rsidRPr="001F2FDE">
        <w:rPr>
          <w:rFonts w:ascii="PT Astra Serif" w:hAnsi="PT Astra Serif"/>
        </w:rPr>
        <w:t>7 985 228,9</w:t>
      </w:r>
      <w:r w:rsidR="009F1521" w:rsidRPr="001F2FDE">
        <w:rPr>
          <w:rFonts w:ascii="PT Astra Serif" w:hAnsi="PT Astra Serif"/>
        </w:rPr>
        <w:t xml:space="preserve"> тыс. рублей, что </w:t>
      </w:r>
      <w:r w:rsidR="00E57F18" w:rsidRPr="001F2FDE">
        <w:rPr>
          <w:rFonts w:ascii="PT Astra Serif" w:hAnsi="PT Astra Serif"/>
        </w:rPr>
        <w:t>ниже</w:t>
      </w:r>
      <w:r w:rsidR="009F1521" w:rsidRPr="001F2FDE">
        <w:rPr>
          <w:rFonts w:ascii="PT Astra Serif" w:hAnsi="PT Astra Serif"/>
        </w:rPr>
        <w:t xml:space="preserve"> </w:t>
      </w:r>
      <w:r w:rsidR="00C42C66" w:rsidRPr="001F2FDE">
        <w:rPr>
          <w:rFonts w:ascii="PT Astra Serif" w:hAnsi="PT Astra Serif"/>
        </w:rPr>
        <w:t>объема</w:t>
      </w:r>
      <w:r w:rsidR="00E57F18" w:rsidRPr="001F2FDE">
        <w:rPr>
          <w:rFonts w:ascii="PT Astra Serif" w:hAnsi="PT Astra Serif"/>
        </w:rPr>
        <w:t xml:space="preserve"> доходов, утвержденных</w:t>
      </w:r>
      <w:r w:rsidR="00427D3A" w:rsidRPr="001F2FDE">
        <w:rPr>
          <w:rFonts w:ascii="PT Astra Serif" w:hAnsi="PT Astra Serif"/>
        </w:rPr>
        <w:t xml:space="preserve"> решением Думы от 2</w:t>
      </w:r>
      <w:r w:rsidR="00F84553" w:rsidRPr="001F2FDE">
        <w:rPr>
          <w:rFonts w:ascii="PT Astra Serif" w:hAnsi="PT Astra Serif"/>
        </w:rPr>
        <w:t>6</w:t>
      </w:r>
      <w:r w:rsidR="009F1521" w:rsidRPr="001F2FDE">
        <w:rPr>
          <w:rFonts w:ascii="PT Astra Serif" w:hAnsi="PT Astra Serif"/>
        </w:rPr>
        <w:t>.12.202</w:t>
      </w:r>
      <w:r w:rsidR="00F84553" w:rsidRPr="001F2FDE">
        <w:rPr>
          <w:rFonts w:ascii="PT Astra Serif" w:hAnsi="PT Astra Serif"/>
        </w:rPr>
        <w:t>5</w:t>
      </w:r>
      <w:r w:rsidR="009F1521" w:rsidRPr="001F2FDE">
        <w:rPr>
          <w:rFonts w:ascii="PT Astra Serif" w:hAnsi="PT Astra Serif"/>
        </w:rPr>
        <w:t xml:space="preserve"> № </w:t>
      </w:r>
      <w:r w:rsidR="00427D3A" w:rsidRPr="001F2FDE">
        <w:rPr>
          <w:rFonts w:ascii="PT Astra Serif" w:hAnsi="PT Astra Serif"/>
        </w:rPr>
        <w:t>101</w:t>
      </w:r>
      <w:r w:rsidR="009F1521" w:rsidRPr="001F2FDE">
        <w:rPr>
          <w:rFonts w:ascii="PT Astra Serif" w:hAnsi="PT Astra Serif"/>
        </w:rPr>
        <w:t xml:space="preserve">  года на  </w:t>
      </w:r>
      <w:r w:rsidR="00302213" w:rsidRPr="001F2FDE">
        <w:rPr>
          <w:rFonts w:ascii="PT Astra Serif" w:hAnsi="PT Astra Serif"/>
        </w:rPr>
        <w:t>30 296,9</w:t>
      </w:r>
      <w:r w:rsidR="009F1521" w:rsidRPr="001F2FDE">
        <w:rPr>
          <w:rFonts w:ascii="PT Astra Serif" w:hAnsi="PT Astra Serif"/>
          <w:i/>
        </w:rPr>
        <w:t xml:space="preserve"> </w:t>
      </w:r>
      <w:r w:rsidR="009F1521" w:rsidRPr="001F2FDE">
        <w:rPr>
          <w:rFonts w:ascii="PT Astra Serif" w:hAnsi="PT Astra Serif"/>
        </w:rPr>
        <w:t>тыс. рублей;</w:t>
      </w:r>
    </w:p>
    <w:p w:rsidR="00C42C66" w:rsidRPr="001F2FDE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 xml:space="preserve"> - фактическое исполнение по расходам составило  </w:t>
      </w:r>
      <w:r w:rsidR="008134C0" w:rsidRPr="001F2FDE">
        <w:rPr>
          <w:rFonts w:ascii="PT Astra Serif" w:hAnsi="PT Astra Serif"/>
        </w:rPr>
        <w:t>8 216 170,8</w:t>
      </w:r>
      <w:r w:rsidR="008134C0" w:rsidRPr="001F2FDE">
        <w:rPr>
          <w:rFonts w:ascii="PT Astra Serif" w:hAnsi="PT Astra Serif"/>
          <w:b/>
        </w:rPr>
        <w:t xml:space="preserve"> </w:t>
      </w:r>
      <w:r w:rsidRPr="001F2FDE">
        <w:rPr>
          <w:rFonts w:ascii="PT Astra Serif" w:hAnsi="PT Astra Serif"/>
        </w:rPr>
        <w:t>тыс. рублей</w:t>
      </w:r>
      <w:r w:rsidR="00FF38EE" w:rsidRPr="001F2FDE">
        <w:rPr>
          <w:rFonts w:ascii="PT Astra Serif" w:hAnsi="PT Astra Serif"/>
        </w:rPr>
        <w:t xml:space="preserve">, что ниже расходов, </w:t>
      </w:r>
      <w:r w:rsidRPr="001F2FDE">
        <w:rPr>
          <w:rFonts w:ascii="PT Astra Serif" w:hAnsi="PT Astra Serif"/>
        </w:rPr>
        <w:t>за</w:t>
      </w:r>
      <w:r w:rsidR="00427D3A" w:rsidRPr="001F2FDE">
        <w:rPr>
          <w:rFonts w:ascii="PT Astra Serif" w:hAnsi="PT Astra Serif"/>
        </w:rPr>
        <w:t>планированных решением Думы от 2</w:t>
      </w:r>
      <w:r w:rsidR="00F84553" w:rsidRPr="001F2FDE">
        <w:rPr>
          <w:rFonts w:ascii="PT Astra Serif" w:hAnsi="PT Astra Serif"/>
        </w:rPr>
        <w:t>6</w:t>
      </w:r>
      <w:r w:rsidRPr="001F2FDE">
        <w:rPr>
          <w:rFonts w:ascii="PT Astra Serif" w:hAnsi="PT Astra Serif"/>
        </w:rPr>
        <w:t>.12.202</w:t>
      </w:r>
      <w:r w:rsidR="00F84553" w:rsidRPr="001F2FDE">
        <w:rPr>
          <w:rFonts w:ascii="PT Astra Serif" w:hAnsi="PT Astra Serif"/>
        </w:rPr>
        <w:t>5</w:t>
      </w:r>
      <w:r w:rsidR="00427D3A" w:rsidRPr="001F2FDE">
        <w:rPr>
          <w:rFonts w:ascii="PT Astra Serif" w:hAnsi="PT Astra Serif"/>
        </w:rPr>
        <w:t xml:space="preserve"> № 101</w:t>
      </w:r>
      <w:r w:rsidR="00FF38EE" w:rsidRPr="001F2FDE">
        <w:rPr>
          <w:rFonts w:ascii="PT Astra Serif" w:hAnsi="PT Astra Serif"/>
        </w:rPr>
        <w:t xml:space="preserve"> </w:t>
      </w:r>
      <w:r w:rsidRPr="001F2FDE">
        <w:rPr>
          <w:rFonts w:ascii="PT Astra Serif" w:hAnsi="PT Astra Serif"/>
        </w:rPr>
        <w:t xml:space="preserve">на </w:t>
      </w:r>
      <w:r w:rsidR="008134C0" w:rsidRPr="001F2FDE">
        <w:rPr>
          <w:rFonts w:ascii="PT Astra Serif" w:hAnsi="PT Astra Serif"/>
        </w:rPr>
        <w:t>5 382,9</w:t>
      </w:r>
      <w:r w:rsidRPr="001F2FDE">
        <w:rPr>
          <w:rFonts w:ascii="PT Astra Serif" w:hAnsi="PT Astra Serif"/>
        </w:rPr>
        <w:t xml:space="preserve"> тыс. рублей.</w:t>
      </w:r>
    </w:p>
    <w:p w:rsidR="009F1521" w:rsidRPr="001F2FDE" w:rsidRDefault="009F1521" w:rsidP="00C42C66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По сравнению с первоначально утвержденным п</w:t>
      </w:r>
      <w:r w:rsidR="008E1FEB" w:rsidRPr="001F2FDE">
        <w:rPr>
          <w:rFonts w:ascii="PT Astra Serif" w:hAnsi="PT Astra Serif"/>
        </w:rPr>
        <w:t>ланом  от 20</w:t>
      </w:r>
      <w:r w:rsidRPr="001F2FDE">
        <w:rPr>
          <w:rFonts w:ascii="PT Astra Serif" w:hAnsi="PT Astra Serif"/>
        </w:rPr>
        <w:t>.12.202</w:t>
      </w:r>
      <w:r w:rsidR="00F84553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№</w:t>
      </w:r>
      <w:r w:rsidR="008E1FEB" w:rsidRPr="001F2FDE">
        <w:rPr>
          <w:rFonts w:ascii="PT Astra Serif" w:hAnsi="PT Astra Serif"/>
        </w:rPr>
        <w:t xml:space="preserve"> 10</w:t>
      </w:r>
      <w:r w:rsidR="00F84553" w:rsidRPr="001F2FDE">
        <w:rPr>
          <w:rFonts w:ascii="PT Astra Serif" w:hAnsi="PT Astra Serif"/>
        </w:rPr>
        <w:t>2</w:t>
      </w:r>
      <w:r w:rsidRPr="001F2FDE">
        <w:rPr>
          <w:rFonts w:ascii="PT Astra Serif" w:hAnsi="PT Astra Serif"/>
        </w:rPr>
        <w:t>:</w:t>
      </w:r>
    </w:p>
    <w:p w:rsidR="00C42C66" w:rsidRPr="001F2FDE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-</w:t>
      </w:r>
      <w:r w:rsidRPr="001F2FDE">
        <w:rPr>
          <w:rFonts w:ascii="PT Astra Serif" w:hAnsi="PT Astra Serif"/>
          <w:i/>
        </w:rPr>
        <w:t xml:space="preserve"> </w:t>
      </w:r>
      <w:r w:rsidRPr="001F2FDE">
        <w:rPr>
          <w:rFonts w:ascii="PT Astra Serif" w:hAnsi="PT Astra Serif"/>
        </w:rPr>
        <w:t>доходы бюд</w:t>
      </w:r>
      <w:r w:rsidR="00FF38EE" w:rsidRPr="001F2FDE">
        <w:rPr>
          <w:rFonts w:ascii="PT Astra Serif" w:hAnsi="PT Astra Serif"/>
        </w:rPr>
        <w:t>жета исполнены с превышением на</w:t>
      </w:r>
      <w:r w:rsidRPr="001F2FDE">
        <w:rPr>
          <w:rFonts w:ascii="PT Astra Serif" w:hAnsi="PT Astra Serif"/>
        </w:rPr>
        <w:t xml:space="preserve"> </w:t>
      </w:r>
      <w:r w:rsidR="00FF38EE" w:rsidRPr="001F2FDE">
        <w:rPr>
          <w:rFonts w:ascii="PT Astra Serif" w:hAnsi="PT Astra Serif"/>
        </w:rPr>
        <w:t>(</w:t>
      </w:r>
      <w:r w:rsidR="00427D3A" w:rsidRPr="001F2FDE">
        <w:rPr>
          <w:rFonts w:ascii="PT Astra Serif" w:hAnsi="PT Astra Serif"/>
        </w:rPr>
        <w:t>+</w:t>
      </w:r>
      <w:r w:rsidR="00FF38EE" w:rsidRPr="001F2FDE">
        <w:rPr>
          <w:rFonts w:ascii="PT Astra Serif" w:hAnsi="PT Astra Serif"/>
        </w:rPr>
        <w:t>)</w:t>
      </w:r>
      <w:r w:rsidRPr="001F2FDE">
        <w:rPr>
          <w:rFonts w:ascii="PT Astra Serif" w:hAnsi="PT Astra Serif"/>
        </w:rPr>
        <w:t xml:space="preserve"> </w:t>
      </w:r>
      <w:r w:rsidR="00302213" w:rsidRPr="001F2FDE">
        <w:rPr>
          <w:rFonts w:ascii="PT Astra Serif" w:hAnsi="PT Astra Serif"/>
        </w:rPr>
        <w:t xml:space="preserve">1 318 764,8 </w:t>
      </w:r>
      <w:r w:rsidRPr="001F2FDE">
        <w:rPr>
          <w:rFonts w:ascii="PT Astra Serif" w:hAnsi="PT Astra Serif"/>
        </w:rPr>
        <w:t>тыс. рублей</w:t>
      </w:r>
      <w:r w:rsidR="00C42C66" w:rsidRPr="001F2FDE">
        <w:rPr>
          <w:rFonts w:ascii="PT Astra Serif" w:hAnsi="PT Astra Serif"/>
        </w:rPr>
        <w:t>;</w:t>
      </w:r>
    </w:p>
    <w:p w:rsidR="009F1521" w:rsidRPr="001F2FDE" w:rsidRDefault="009F1521" w:rsidP="00C42C66">
      <w:pPr>
        <w:spacing w:line="276" w:lineRule="auto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- расходы бю</w:t>
      </w:r>
      <w:r w:rsidR="00FF38EE" w:rsidRPr="001F2FDE">
        <w:rPr>
          <w:rFonts w:ascii="PT Astra Serif" w:hAnsi="PT Astra Serif"/>
        </w:rPr>
        <w:t>джета  исполнены с превышением на</w:t>
      </w:r>
      <w:r w:rsidRPr="001F2FDE">
        <w:rPr>
          <w:rFonts w:ascii="PT Astra Serif" w:hAnsi="PT Astra Serif"/>
        </w:rPr>
        <w:t xml:space="preserve"> </w:t>
      </w:r>
      <w:r w:rsidR="00FF38EE" w:rsidRPr="001F2FDE">
        <w:rPr>
          <w:rFonts w:ascii="PT Astra Serif" w:hAnsi="PT Astra Serif"/>
        </w:rPr>
        <w:t>(</w:t>
      </w:r>
      <w:r w:rsidRPr="001F2FDE">
        <w:rPr>
          <w:rFonts w:ascii="PT Astra Serif" w:hAnsi="PT Astra Serif"/>
        </w:rPr>
        <w:t>+</w:t>
      </w:r>
      <w:r w:rsidR="00FF38EE" w:rsidRPr="001F2FDE">
        <w:rPr>
          <w:rFonts w:ascii="PT Astra Serif" w:hAnsi="PT Astra Serif"/>
        </w:rPr>
        <w:t>)</w:t>
      </w:r>
      <w:r w:rsidRPr="001F2FDE">
        <w:rPr>
          <w:rFonts w:ascii="PT Astra Serif" w:hAnsi="PT Astra Serif"/>
        </w:rPr>
        <w:t xml:space="preserve"> </w:t>
      </w:r>
      <w:r w:rsidR="008134C0" w:rsidRPr="001F2FDE">
        <w:rPr>
          <w:rFonts w:ascii="PT Astra Serif" w:hAnsi="PT Astra Serif"/>
        </w:rPr>
        <w:t>1 375 510,8</w:t>
      </w:r>
      <w:r w:rsidRPr="001F2FDE">
        <w:rPr>
          <w:rFonts w:ascii="PT Astra Serif" w:hAnsi="PT Astra Serif"/>
        </w:rPr>
        <w:t xml:space="preserve"> тыс. рублей.     </w:t>
      </w:r>
      <w:r w:rsidRPr="001F2FDE">
        <w:rPr>
          <w:rFonts w:ascii="PT Astra Serif" w:hAnsi="PT Astra Serif"/>
          <w:i/>
        </w:rPr>
        <w:t xml:space="preserve"> </w:t>
      </w:r>
    </w:p>
    <w:p w:rsidR="0019061B" w:rsidRPr="001F2FDE" w:rsidRDefault="009F1521" w:rsidP="00C42C66">
      <w:pPr>
        <w:spacing w:line="276" w:lineRule="auto"/>
        <w:ind w:firstLine="567"/>
        <w:jc w:val="both"/>
        <w:rPr>
          <w:rFonts w:ascii="PT Astra Serif" w:hAnsi="PT Astra Serif"/>
        </w:rPr>
      </w:pPr>
      <w:r w:rsidRPr="001F2FDE">
        <w:rPr>
          <w:rFonts w:ascii="PT Astra Serif" w:hAnsi="PT Astra Serif"/>
        </w:rPr>
        <w:t>Анализ выполнения плана по доходам и расходам за 202</w:t>
      </w:r>
      <w:r w:rsidR="008E1FEB" w:rsidRPr="001F2FDE">
        <w:rPr>
          <w:rFonts w:ascii="PT Astra Serif" w:hAnsi="PT Astra Serif"/>
        </w:rPr>
        <w:t>5</w:t>
      </w:r>
      <w:r w:rsidRPr="001F2FDE">
        <w:rPr>
          <w:rFonts w:ascii="PT Astra Serif" w:hAnsi="PT Astra Serif"/>
        </w:rPr>
        <w:t xml:space="preserve"> год поквартально:</w:t>
      </w:r>
    </w:p>
    <w:p w:rsidR="009F1521" w:rsidRPr="00615A45" w:rsidRDefault="009F1521" w:rsidP="00B17552">
      <w:pPr>
        <w:ind w:firstLine="540"/>
        <w:jc w:val="right"/>
        <w:rPr>
          <w:rFonts w:ascii="PT Astra Serif" w:hAnsi="PT Astra Serif"/>
          <w:i/>
        </w:rPr>
      </w:pPr>
      <w:r w:rsidRPr="00615A45">
        <w:rPr>
          <w:rFonts w:ascii="PT Astra Serif" w:hAnsi="PT Astra Serif"/>
          <w:i/>
        </w:rPr>
        <w:t xml:space="preserve">                                                                                        </w:t>
      </w:r>
      <w:r>
        <w:rPr>
          <w:rFonts w:ascii="PT Astra Serif" w:hAnsi="PT Astra Serif"/>
          <w:i/>
        </w:rPr>
        <w:t xml:space="preserve">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825"/>
        <w:gridCol w:w="1984"/>
        <w:gridCol w:w="2111"/>
        <w:gridCol w:w="1858"/>
      </w:tblGrid>
      <w:tr w:rsidR="009F1521" w:rsidRPr="006E6486" w:rsidTr="006E6486">
        <w:trPr>
          <w:trHeight w:val="290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21" w:rsidRPr="006E6486" w:rsidRDefault="009F1521" w:rsidP="008C3E9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21" w:rsidRPr="006E6486" w:rsidRDefault="009F1521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Доходы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21" w:rsidRPr="006E6486" w:rsidRDefault="009F1521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Расходы</w:t>
            </w:r>
          </w:p>
        </w:tc>
      </w:tr>
      <w:tr w:rsidR="006E6486" w:rsidRPr="006E6486" w:rsidTr="006E6486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86" w:rsidRPr="006E6486" w:rsidRDefault="006E6486" w:rsidP="008C3E91">
            <w:pPr>
              <w:suppressAutoHyphens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6E6486">
            <w:pPr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E6486">
              <w:rPr>
                <w:rFonts w:ascii="PT Astra Serif" w:hAnsi="PT Astra Serif"/>
                <w:i/>
                <w:sz w:val="20"/>
                <w:szCs w:val="20"/>
              </w:rPr>
              <w:t>в тыс.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6E6486">
              <w:rPr>
                <w:rFonts w:ascii="PT Astra Serif" w:hAnsi="PT Astra Serif"/>
                <w:i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6E6486">
            <w:pPr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у</w:t>
            </w:r>
            <w:r w:rsidRPr="006E6486">
              <w:rPr>
                <w:rFonts w:ascii="PT Astra Serif" w:hAnsi="PT Astra Serif"/>
                <w:i/>
                <w:sz w:val="20"/>
                <w:szCs w:val="20"/>
              </w:rPr>
              <w:t>д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ельный вес</w:t>
            </w:r>
            <w:proofErr w:type="gramStart"/>
            <w:r w:rsidRPr="006E6486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(</w:t>
            </w:r>
            <w:r w:rsidRPr="006E6486">
              <w:rPr>
                <w:rFonts w:ascii="PT Astra Serif" w:hAnsi="PT Astra Serif"/>
                <w:i/>
                <w:sz w:val="20"/>
                <w:szCs w:val="20"/>
              </w:rPr>
              <w:t>%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6E6486">
            <w:pPr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E6486">
              <w:rPr>
                <w:rFonts w:ascii="PT Astra Serif" w:hAnsi="PT Astra Serif"/>
                <w:i/>
                <w:sz w:val="20"/>
                <w:szCs w:val="20"/>
              </w:rPr>
              <w:t>в тыс.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6E6486">
              <w:rPr>
                <w:rFonts w:ascii="PT Astra Serif" w:hAnsi="PT Astra Serif"/>
                <w:i/>
                <w:sz w:val="20"/>
                <w:szCs w:val="20"/>
              </w:rPr>
              <w:t>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6E6486">
            <w:pPr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у</w:t>
            </w:r>
            <w:r w:rsidRPr="006E6486">
              <w:rPr>
                <w:rFonts w:ascii="PT Astra Serif" w:hAnsi="PT Astra Serif"/>
                <w:i/>
                <w:sz w:val="20"/>
                <w:szCs w:val="20"/>
              </w:rPr>
              <w:t>д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ельный вес</w:t>
            </w:r>
            <w:proofErr w:type="gramStart"/>
            <w:r>
              <w:rPr>
                <w:rFonts w:ascii="PT Astra Serif" w:hAnsi="PT Astra Serif"/>
                <w:i/>
                <w:sz w:val="20"/>
                <w:szCs w:val="20"/>
              </w:rPr>
              <w:t xml:space="preserve"> (</w:t>
            </w:r>
            <w:r w:rsidRPr="006E6486">
              <w:rPr>
                <w:rFonts w:ascii="PT Astra Serif" w:hAnsi="PT Astra Serif"/>
                <w:i/>
                <w:sz w:val="20"/>
                <w:szCs w:val="20"/>
              </w:rPr>
              <w:t>%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6E6486" w:rsidRPr="006E6486" w:rsidTr="006E6486">
        <w:trPr>
          <w:trHeight w:val="29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8C3E9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 квартал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9F74FB" w:rsidP="006E6486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1 247 413,1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15,6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9F74FB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1 220 522,4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8134C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14,9</w:t>
            </w:r>
          </w:p>
        </w:tc>
      </w:tr>
      <w:tr w:rsidR="006E6486" w:rsidRPr="006E6486" w:rsidTr="006E6486">
        <w:trPr>
          <w:trHeight w:val="29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8C3E9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2 квартал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9F74FB" w:rsidP="009F74F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2 117 811,4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26,5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bCs/>
                <w:sz w:val="22"/>
                <w:szCs w:val="22"/>
              </w:rPr>
              <w:t>2 098 463,5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8134C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25,5</w:t>
            </w:r>
          </w:p>
        </w:tc>
      </w:tr>
      <w:tr w:rsidR="006E6486" w:rsidRPr="006E6486" w:rsidTr="006E6486">
        <w:trPr>
          <w:trHeight w:val="29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8C3E9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3 квартал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230DA0" w:rsidP="006E6486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2 154 318,4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27,0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230DA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2 219 550,0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8134C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6E6486" w:rsidRPr="006E6486" w:rsidTr="006E6486">
        <w:trPr>
          <w:trHeight w:val="29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8C3E9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4 квартал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2 465 686,0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8134C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2 677 634,9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8134C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32,6</w:t>
            </w:r>
          </w:p>
        </w:tc>
      </w:tr>
      <w:tr w:rsidR="006E6486" w:rsidRPr="006E6486" w:rsidTr="006E6486">
        <w:trPr>
          <w:trHeight w:val="29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86" w:rsidRPr="006E6486" w:rsidRDefault="006E6486" w:rsidP="008E1FEB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Всего за 202</w:t>
            </w:r>
            <w:r w:rsidR="008E1FEB">
              <w:rPr>
                <w:rFonts w:ascii="PT Astra Serif" w:hAnsi="PT Astra Serif"/>
                <w:sz w:val="20"/>
                <w:szCs w:val="20"/>
              </w:rPr>
              <w:t>5</w:t>
            </w:r>
            <w:r w:rsidRPr="006E6486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230DA0" w:rsidP="006E6486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7 985 228,9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230DA0" w:rsidRDefault="006E6486" w:rsidP="006E6486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0DA0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8134C0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8 216 170,8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6" w:rsidRPr="006E6486" w:rsidRDefault="006E6486" w:rsidP="006E6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:rsidR="00FF38EE" w:rsidRDefault="00FF38EE" w:rsidP="00FF38EE">
      <w:pPr>
        <w:pStyle w:val="af8"/>
        <w:spacing w:line="276" w:lineRule="auto"/>
        <w:jc w:val="both"/>
        <w:rPr>
          <w:rFonts w:ascii="PT Astra Serif" w:hAnsi="PT Astra Serif"/>
        </w:rPr>
      </w:pPr>
    </w:p>
    <w:p w:rsidR="00FF38EE" w:rsidRDefault="00FF38EE" w:rsidP="00FF38EE">
      <w:pPr>
        <w:pStyle w:val="af8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</w:t>
      </w:r>
      <w:r w:rsidR="009F1521" w:rsidRPr="00615A45">
        <w:rPr>
          <w:rFonts w:ascii="PT Astra Serif" w:hAnsi="PT Astra Serif"/>
        </w:rPr>
        <w:t xml:space="preserve"> бюджета за 202</w:t>
      </w:r>
      <w:r w:rsidR="008E1FEB">
        <w:rPr>
          <w:rFonts w:ascii="PT Astra Serif" w:hAnsi="PT Astra Serif"/>
        </w:rPr>
        <w:t>5</w:t>
      </w:r>
      <w:r w:rsidR="009F1521" w:rsidRPr="00615A45">
        <w:rPr>
          <w:rFonts w:ascii="PT Astra Serif" w:hAnsi="PT Astra Serif"/>
        </w:rPr>
        <w:t xml:space="preserve"> год по кварталам показал, что по-прежнему сохраняется тенденция увеличения нагрузки на 4 квартал по сра</w:t>
      </w:r>
      <w:r>
        <w:rPr>
          <w:rFonts w:ascii="PT Astra Serif" w:hAnsi="PT Astra Serif"/>
        </w:rPr>
        <w:t>внению с предыдущими периодами.</w:t>
      </w:r>
    </w:p>
    <w:p w:rsidR="009F1521" w:rsidRPr="00C45924" w:rsidRDefault="009F1521" w:rsidP="00FF38EE">
      <w:pPr>
        <w:pStyle w:val="af8"/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 xml:space="preserve">Увеличение кассовых расходов в 4 квартале, </w:t>
      </w:r>
      <w:proofErr w:type="gramStart"/>
      <w:r w:rsidRPr="00615A45">
        <w:rPr>
          <w:rFonts w:ascii="PT Astra Serif" w:hAnsi="PT Astra Serif"/>
        </w:rPr>
        <w:t>согласно</w:t>
      </w:r>
      <w:proofErr w:type="gramEnd"/>
      <w:r w:rsidRPr="00615A45">
        <w:rPr>
          <w:rFonts w:ascii="PT Astra Serif" w:hAnsi="PT Astra Serif"/>
        </w:rPr>
        <w:t xml:space="preserve"> пояснительной записки депар</w:t>
      </w:r>
      <w:r w:rsidR="00FF38EE">
        <w:rPr>
          <w:rFonts w:ascii="PT Astra Serif" w:hAnsi="PT Astra Serif"/>
        </w:rPr>
        <w:t xml:space="preserve">тамента финансов администрации города Югорска, </w:t>
      </w:r>
      <w:r w:rsidRPr="00615A45">
        <w:rPr>
          <w:rFonts w:ascii="PT Astra Serif" w:hAnsi="PT Astra Serif"/>
        </w:rPr>
        <w:t xml:space="preserve">обусловлено осуществлением большинства расходов в </w:t>
      </w:r>
      <w:r w:rsidRPr="00C45924">
        <w:rPr>
          <w:rFonts w:ascii="PT Astra Serif" w:hAnsi="PT Astra Serif"/>
        </w:rPr>
        <w:t>этом квартале, в то</w:t>
      </w:r>
      <w:r w:rsidR="00FF38EE">
        <w:rPr>
          <w:rFonts w:ascii="PT Astra Serif" w:hAnsi="PT Astra Serif"/>
        </w:rPr>
        <w:t xml:space="preserve">м числе  связанных с освоением </w:t>
      </w:r>
      <w:r w:rsidRPr="00C45924">
        <w:rPr>
          <w:rFonts w:ascii="PT Astra Serif" w:hAnsi="PT Astra Serif"/>
        </w:rPr>
        <w:t xml:space="preserve">целевых средств поступивших </w:t>
      </w:r>
      <w:r w:rsidR="00FF38EE">
        <w:rPr>
          <w:rFonts w:ascii="PT Astra Serif" w:hAnsi="PT Astra Serif"/>
        </w:rPr>
        <w:t xml:space="preserve">из бюджета автономного округа. </w:t>
      </w:r>
      <w:r w:rsidRPr="00C45924">
        <w:rPr>
          <w:rFonts w:ascii="PT Astra Serif" w:hAnsi="PT Astra Serif"/>
        </w:rPr>
        <w:t xml:space="preserve">Основной объем работ на объектах капитального строительства </w:t>
      </w:r>
      <w:r w:rsidRPr="00C45924">
        <w:rPr>
          <w:rFonts w:ascii="PT Astra Serif" w:hAnsi="PT Astra Serif"/>
        </w:rPr>
        <w:lastRenderedPageBreak/>
        <w:t>муниципальной соб</w:t>
      </w:r>
      <w:r w:rsidR="00C42C66">
        <w:rPr>
          <w:rFonts w:ascii="PT Astra Serif" w:hAnsi="PT Astra Serif"/>
        </w:rPr>
        <w:t>ственности производится в летне-</w:t>
      </w:r>
      <w:r w:rsidRPr="00C45924">
        <w:rPr>
          <w:rFonts w:ascii="PT Astra Serif" w:hAnsi="PT Astra Serif"/>
        </w:rPr>
        <w:t xml:space="preserve">осенний период. Оплата выполненных работ производится по факту выполненных работ в основном в </w:t>
      </w:r>
      <w:r w:rsidRPr="00C45924">
        <w:rPr>
          <w:rFonts w:ascii="PT Astra Serif" w:hAnsi="PT Astra Serif"/>
          <w:lang w:val="en-US"/>
        </w:rPr>
        <w:t>IV</w:t>
      </w:r>
      <w:r w:rsidRPr="00C45924">
        <w:rPr>
          <w:rFonts w:ascii="PT Astra Serif" w:hAnsi="PT Astra Serif"/>
        </w:rPr>
        <w:t xml:space="preserve"> квартале.</w:t>
      </w:r>
    </w:p>
    <w:p w:rsidR="009F1521" w:rsidRPr="00C45924" w:rsidRDefault="009F1521" w:rsidP="009F1521">
      <w:pPr>
        <w:spacing w:line="276" w:lineRule="auto"/>
        <w:jc w:val="both"/>
        <w:rPr>
          <w:rFonts w:ascii="PT Astra Serif" w:hAnsi="PT Astra Serif"/>
        </w:rPr>
      </w:pPr>
    </w:p>
    <w:p w:rsidR="009F1521" w:rsidRPr="00615A45" w:rsidRDefault="009F1521" w:rsidP="009F1521">
      <w:pPr>
        <w:spacing w:line="276" w:lineRule="auto"/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ДОХОДЫ</w:t>
      </w:r>
    </w:p>
    <w:p w:rsidR="009F1521" w:rsidRPr="00134C23" w:rsidRDefault="009F1521" w:rsidP="009F1521">
      <w:pPr>
        <w:spacing w:line="276" w:lineRule="auto"/>
        <w:jc w:val="both"/>
        <w:rPr>
          <w:rFonts w:ascii="PT Astra Serif" w:hAnsi="PT Astra Serif"/>
          <w:b/>
        </w:rPr>
      </w:pPr>
    </w:p>
    <w:p w:rsidR="009F1521" w:rsidRDefault="009F1521" w:rsidP="00FF38EE">
      <w:pPr>
        <w:spacing w:line="276" w:lineRule="auto"/>
        <w:ind w:right="22"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Доходная часть бюджета сформирована в соответствии с требованиями Б</w:t>
      </w:r>
      <w:r w:rsidR="00320A1B">
        <w:rPr>
          <w:rFonts w:ascii="PT Astra Serif" w:hAnsi="PT Astra Serif"/>
        </w:rPr>
        <w:t xml:space="preserve">К </w:t>
      </w:r>
      <w:r w:rsidRPr="00615A45">
        <w:rPr>
          <w:rFonts w:ascii="PT Astra Serif" w:hAnsi="PT Astra Serif"/>
        </w:rPr>
        <w:t xml:space="preserve">РФ. Виды  налогов и сборов, нормативы отчислений от федеральных </w:t>
      </w:r>
      <w:r w:rsidR="00EA217F">
        <w:rPr>
          <w:rFonts w:ascii="PT Astra Serif" w:hAnsi="PT Astra Serif"/>
        </w:rPr>
        <w:t xml:space="preserve">и региональных </w:t>
      </w:r>
      <w:r w:rsidRPr="00615A45">
        <w:rPr>
          <w:rFonts w:ascii="PT Astra Serif" w:hAnsi="PT Astra Serif"/>
        </w:rPr>
        <w:t>налогов и сборов, в том числе налогов, предусмотренных специальными налоговыми режимами, установлены в соответствии со ст.61.2 Бюджетного кодекса Российской Феде</w:t>
      </w:r>
      <w:r w:rsidR="00C0080C">
        <w:rPr>
          <w:rFonts w:ascii="PT Astra Serif" w:hAnsi="PT Astra Serif"/>
        </w:rPr>
        <w:t xml:space="preserve">рации, Законом  ХМАО-Югры от 10.11.2008 № 132-оз «О межбюджетных отношениях </w:t>
      </w:r>
      <w:proofErr w:type="gramStart"/>
      <w:r w:rsidR="00C0080C">
        <w:rPr>
          <w:rFonts w:ascii="PT Astra Serif" w:hAnsi="PT Astra Serif"/>
        </w:rPr>
        <w:t>в</w:t>
      </w:r>
      <w:proofErr w:type="gramEnd"/>
      <w:r w:rsidR="00C0080C">
        <w:rPr>
          <w:rFonts w:ascii="PT Astra Serif" w:hAnsi="PT Astra Serif"/>
        </w:rPr>
        <w:t xml:space="preserve"> </w:t>
      </w:r>
      <w:proofErr w:type="gramStart"/>
      <w:r w:rsidR="00C0080C">
        <w:rPr>
          <w:rFonts w:ascii="PT Astra Serif" w:hAnsi="PT Astra Serif"/>
        </w:rPr>
        <w:t>Ханты-Мансийском</w:t>
      </w:r>
      <w:proofErr w:type="gramEnd"/>
      <w:r w:rsidR="00C0080C">
        <w:rPr>
          <w:rFonts w:ascii="PT Astra Serif" w:hAnsi="PT Astra Serif"/>
        </w:rPr>
        <w:t xml:space="preserve"> автономном округе  - Югре» (с изменениями).</w:t>
      </w:r>
    </w:p>
    <w:p w:rsidR="00367509" w:rsidRPr="00320A1B" w:rsidRDefault="00367509" w:rsidP="00FF38EE">
      <w:pPr>
        <w:pStyle w:val="aff6"/>
        <w:spacing w:line="276" w:lineRule="auto"/>
        <w:ind w:firstLine="567"/>
        <w:jc w:val="both"/>
        <w:rPr>
          <w:rFonts w:ascii="PT Astra Serif" w:hAnsi="PT Astra Serif"/>
        </w:rPr>
      </w:pPr>
      <w:r w:rsidRPr="00367509">
        <w:rPr>
          <w:rFonts w:ascii="PT Astra Serif" w:hAnsi="PT Astra Serif"/>
        </w:rPr>
        <w:t xml:space="preserve">Постановлением администрации города Югорска от 27.02.2024 № 298-п «Об утверждении </w:t>
      </w:r>
      <w:proofErr w:type="gramStart"/>
      <w:r w:rsidRPr="00367509">
        <w:rPr>
          <w:rFonts w:ascii="PT Astra Serif" w:hAnsi="PT Astra Serif"/>
        </w:rPr>
        <w:t>Перечня главных администраторов доходов бюджета города</w:t>
      </w:r>
      <w:proofErr w:type="gramEnd"/>
      <w:r w:rsidRPr="00367509">
        <w:rPr>
          <w:rFonts w:ascii="PT Astra Serif" w:hAnsi="PT Astra Serif"/>
        </w:rPr>
        <w:t xml:space="preserve"> Югорска» (с изменениями</w:t>
      </w:r>
      <w:r w:rsidRPr="00F84553">
        <w:rPr>
          <w:rFonts w:ascii="PT Astra Serif" w:hAnsi="PT Astra Serif"/>
          <w:b/>
        </w:rPr>
        <w:t>)</w:t>
      </w:r>
      <w:r w:rsidRPr="00367509">
        <w:rPr>
          <w:rFonts w:ascii="PT Astra Serif" w:hAnsi="PT Astra Serif"/>
        </w:rPr>
        <w:t xml:space="preserve"> </w:t>
      </w:r>
      <w:r w:rsidRPr="00320A1B">
        <w:rPr>
          <w:rFonts w:ascii="PT Astra Serif" w:hAnsi="PT Astra Serif"/>
        </w:rPr>
        <w:t xml:space="preserve">утверждён перечень из 17 главных администраторов доходов бюджета города Югорска (далее - ГАДБ). Из общего числа ГАДБ, 7 являются органами местного самоуправления города Югорска, органами администрации города Югорска, 4 - федеральными органами государственной власти (государственными органами) и Центральным банком Российской Федерации, 6 - органами государственной власти, государственными органами Ханты-Мансийского автономного округа-Югры. </w:t>
      </w:r>
    </w:p>
    <w:p w:rsidR="00FF38EE" w:rsidRDefault="00613561" w:rsidP="00FF38EE">
      <w:pPr>
        <w:pStyle w:val="aff6"/>
        <w:spacing w:line="276" w:lineRule="auto"/>
        <w:ind w:firstLine="567"/>
        <w:jc w:val="both"/>
        <w:rPr>
          <w:rFonts w:ascii="PT Astra Serif" w:hAnsi="PT Astra Serif"/>
        </w:rPr>
      </w:pPr>
      <w:r w:rsidRPr="00320A1B">
        <w:rPr>
          <w:rFonts w:ascii="PT Astra Serif" w:hAnsi="PT Astra Serif"/>
        </w:rPr>
        <w:t>Все ГАБД  исполняют свои полномочия в соответствии со ст.160.1 БК РФ.</w:t>
      </w:r>
    </w:p>
    <w:p w:rsidR="009F1521" w:rsidRPr="00367509" w:rsidRDefault="009F1521" w:rsidP="00FF38EE">
      <w:pPr>
        <w:pStyle w:val="aff6"/>
        <w:spacing w:line="276" w:lineRule="auto"/>
        <w:ind w:firstLine="567"/>
        <w:jc w:val="both"/>
        <w:rPr>
          <w:rFonts w:ascii="PT Astra Serif" w:hAnsi="PT Astra Serif"/>
        </w:rPr>
      </w:pPr>
      <w:r w:rsidRPr="00367509">
        <w:rPr>
          <w:rFonts w:ascii="PT Astra Serif" w:hAnsi="PT Astra Serif"/>
        </w:rPr>
        <w:t>Основной объем поступлений доходов в бюджет города наблюдается по доходн</w:t>
      </w:r>
      <w:r w:rsidR="00FF38EE">
        <w:rPr>
          <w:rFonts w:ascii="PT Astra Serif" w:hAnsi="PT Astra Serif"/>
        </w:rPr>
        <w:t xml:space="preserve">ым источникам администрируемым </w:t>
      </w:r>
      <w:r w:rsidRPr="00367509">
        <w:rPr>
          <w:rFonts w:ascii="PT Astra Serif" w:hAnsi="PT Astra Serif"/>
        </w:rPr>
        <w:t>департаментом финансов администрации города Югорска (</w:t>
      </w:r>
      <w:r w:rsidR="00320A1B">
        <w:rPr>
          <w:rFonts w:ascii="PT Astra Serif" w:hAnsi="PT Astra Serif"/>
        </w:rPr>
        <w:t>5 678 659,9</w:t>
      </w:r>
      <w:r w:rsidRPr="00367509">
        <w:rPr>
          <w:rFonts w:ascii="PT Astra Serif" w:hAnsi="PT Astra Serif"/>
        </w:rPr>
        <w:t xml:space="preserve"> тыс</w:t>
      </w:r>
      <w:r w:rsidR="00FF38EE">
        <w:rPr>
          <w:rFonts w:ascii="PT Astra Serif" w:hAnsi="PT Astra Serif"/>
        </w:rPr>
        <w:t xml:space="preserve">. рублей) и </w:t>
      </w:r>
      <w:r w:rsidRPr="00367509">
        <w:rPr>
          <w:rFonts w:ascii="PT Astra Serif" w:hAnsi="PT Astra Serif"/>
        </w:rPr>
        <w:t>Федеральной налоговой службой по Ханты – Мансийскому автономному округу – Югре (</w:t>
      </w:r>
      <w:r w:rsidR="00320A1B">
        <w:rPr>
          <w:rFonts w:ascii="PT Astra Serif" w:hAnsi="PT Astra Serif"/>
        </w:rPr>
        <w:t>2 092 293,9</w:t>
      </w:r>
      <w:r w:rsidRPr="00367509">
        <w:rPr>
          <w:rFonts w:ascii="PT Astra Serif" w:hAnsi="PT Astra Serif"/>
        </w:rPr>
        <w:t xml:space="preserve"> тыс. рублей). </w:t>
      </w:r>
    </w:p>
    <w:p w:rsidR="009F1521" w:rsidRPr="00615A45" w:rsidRDefault="009F1521" w:rsidP="00FF38EE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 xml:space="preserve">Думой города Югорска от </w:t>
      </w:r>
      <w:r w:rsidR="00320A1B" w:rsidRPr="00320A1B">
        <w:rPr>
          <w:rFonts w:ascii="PT Astra Serif" w:hAnsi="PT Astra Serif"/>
        </w:rPr>
        <w:t>30</w:t>
      </w:r>
      <w:r w:rsidRPr="00320A1B">
        <w:rPr>
          <w:rFonts w:ascii="PT Astra Serif" w:hAnsi="PT Astra Serif"/>
        </w:rPr>
        <w:t>.09.202</w:t>
      </w:r>
      <w:r w:rsidR="00320A1B" w:rsidRPr="00320A1B">
        <w:rPr>
          <w:rFonts w:ascii="PT Astra Serif" w:hAnsi="PT Astra Serif"/>
        </w:rPr>
        <w:t>4</w:t>
      </w:r>
      <w:r w:rsidRPr="00320A1B">
        <w:rPr>
          <w:rFonts w:ascii="PT Astra Serif" w:hAnsi="PT Astra Serif"/>
        </w:rPr>
        <w:t xml:space="preserve"> № </w:t>
      </w:r>
      <w:r w:rsidR="00BF52A6" w:rsidRPr="00320A1B">
        <w:rPr>
          <w:rFonts w:ascii="PT Astra Serif" w:hAnsi="PT Astra Serif"/>
        </w:rPr>
        <w:t>7</w:t>
      </w:r>
      <w:r w:rsidR="00320A1B" w:rsidRPr="00320A1B">
        <w:rPr>
          <w:rFonts w:ascii="PT Astra Serif" w:hAnsi="PT Astra Serif"/>
        </w:rPr>
        <w:t>3</w:t>
      </w:r>
      <w:r w:rsidR="00BF52A6">
        <w:rPr>
          <w:rFonts w:ascii="PT Astra Serif" w:hAnsi="PT Astra Serif"/>
        </w:rPr>
        <w:t xml:space="preserve"> принято решение о согласии, на</w:t>
      </w:r>
      <w:r w:rsidRPr="00615A45">
        <w:rPr>
          <w:rFonts w:ascii="PT Astra Serif" w:hAnsi="PT Astra Serif"/>
        </w:rPr>
        <w:t xml:space="preserve"> 202</w:t>
      </w:r>
      <w:r w:rsidR="00F84553">
        <w:rPr>
          <w:rFonts w:ascii="PT Astra Serif" w:hAnsi="PT Astra Serif"/>
        </w:rPr>
        <w:t>5</w:t>
      </w:r>
      <w:r w:rsidR="00BF52A6">
        <w:rPr>
          <w:rFonts w:ascii="PT Astra Serif" w:hAnsi="PT Astra Serif"/>
        </w:rPr>
        <w:t xml:space="preserve"> год и на плановый период 202</w:t>
      </w:r>
      <w:r w:rsidR="00F84553">
        <w:rPr>
          <w:rFonts w:ascii="PT Astra Serif" w:hAnsi="PT Astra Serif"/>
        </w:rPr>
        <w:t>6</w:t>
      </w:r>
      <w:r w:rsidR="00BF52A6">
        <w:rPr>
          <w:rFonts w:ascii="PT Astra Serif" w:hAnsi="PT Astra Serif"/>
        </w:rPr>
        <w:t xml:space="preserve"> и 202</w:t>
      </w:r>
      <w:r w:rsidR="00F84553">
        <w:rPr>
          <w:rFonts w:ascii="PT Astra Serif" w:hAnsi="PT Astra Serif"/>
        </w:rPr>
        <w:t>7</w:t>
      </w:r>
      <w:r w:rsidR="00BF52A6">
        <w:rPr>
          <w:rFonts w:ascii="PT Astra Serif" w:hAnsi="PT Astra Serif"/>
        </w:rPr>
        <w:t xml:space="preserve"> годов,</w:t>
      </w:r>
      <w:r w:rsidRPr="00615A45">
        <w:rPr>
          <w:rFonts w:ascii="PT Astra Serif" w:hAnsi="PT Astra Serif"/>
        </w:rPr>
        <w:t xml:space="preserve">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</w:t>
      </w:r>
      <w:r w:rsidR="00EA217F">
        <w:rPr>
          <w:rFonts w:ascii="PT Astra Serif" w:hAnsi="PT Astra Serif"/>
        </w:rPr>
        <w:t xml:space="preserve"> (далее – НДФЛ)</w:t>
      </w:r>
      <w:r w:rsidRPr="00615A45">
        <w:rPr>
          <w:rFonts w:ascii="PT Astra Serif" w:hAnsi="PT Astra Serif"/>
        </w:rPr>
        <w:t xml:space="preserve">. </w:t>
      </w:r>
    </w:p>
    <w:p w:rsidR="009F1521" w:rsidRPr="00615A45" w:rsidRDefault="009F1521" w:rsidP="00FF38EE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  <w:i/>
        </w:rPr>
      </w:pPr>
      <w:r w:rsidRPr="00615A45">
        <w:rPr>
          <w:rFonts w:ascii="PT Astra Serif" w:hAnsi="PT Astra Serif"/>
        </w:rPr>
        <w:t>В результате</w:t>
      </w:r>
      <w:r w:rsidR="00342474">
        <w:rPr>
          <w:rFonts w:ascii="PT Astra Serif" w:hAnsi="PT Astra Serif"/>
        </w:rPr>
        <w:t xml:space="preserve"> </w:t>
      </w:r>
      <w:r w:rsidR="00EA217F">
        <w:rPr>
          <w:rFonts w:ascii="PT Astra Serif" w:hAnsi="PT Astra Serif"/>
        </w:rPr>
        <w:t xml:space="preserve">согласия </w:t>
      </w:r>
      <w:r w:rsidR="00342474">
        <w:rPr>
          <w:rFonts w:ascii="PT Astra Serif" w:hAnsi="PT Astra Serif"/>
        </w:rPr>
        <w:t xml:space="preserve">в отчетном периоде поступило </w:t>
      </w:r>
      <w:r w:rsidR="00EA217F">
        <w:rPr>
          <w:rFonts w:ascii="PT Astra Serif" w:hAnsi="PT Astra Serif"/>
        </w:rPr>
        <w:t xml:space="preserve">НДФЛ  по дополнительным нормативам </w:t>
      </w:r>
      <w:r w:rsidR="00342474">
        <w:rPr>
          <w:rFonts w:ascii="PT Astra Serif" w:hAnsi="PT Astra Serif"/>
        </w:rPr>
        <w:t>534 309,5 тыс.</w:t>
      </w:r>
      <w:r w:rsidR="003E7537">
        <w:rPr>
          <w:rFonts w:ascii="PT Astra Serif" w:hAnsi="PT Astra Serif"/>
        </w:rPr>
        <w:t xml:space="preserve"> </w:t>
      </w:r>
      <w:r w:rsidR="00342474">
        <w:rPr>
          <w:rFonts w:ascii="PT Astra Serif" w:hAnsi="PT Astra Serif"/>
        </w:rPr>
        <w:t xml:space="preserve">рублей при плане 492 022,7 тыс. рублей. Объем </w:t>
      </w:r>
      <w:r w:rsidR="00FF38EE">
        <w:rPr>
          <w:rFonts w:ascii="PT Astra Serif" w:hAnsi="PT Astra Serif"/>
        </w:rPr>
        <w:t xml:space="preserve">сверхплановых </w:t>
      </w:r>
      <w:r w:rsidR="00342474">
        <w:rPr>
          <w:rFonts w:ascii="PT Astra Serif" w:hAnsi="PT Astra Serif"/>
        </w:rPr>
        <w:t>доходов составил 42 286,8 тыс.</w:t>
      </w:r>
      <w:r w:rsidR="003E7537">
        <w:rPr>
          <w:rFonts w:ascii="PT Astra Serif" w:hAnsi="PT Astra Serif"/>
        </w:rPr>
        <w:t xml:space="preserve"> </w:t>
      </w:r>
      <w:r w:rsidR="00342474">
        <w:rPr>
          <w:rFonts w:ascii="PT Astra Serif" w:hAnsi="PT Astra Serif"/>
        </w:rPr>
        <w:t>рублей</w:t>
      </w:r>
      <w:r w:rsidRPr="00615A45">
        <w:rPr>
          <w:rFonts w:ascii="PT Astra Serif" w:hAnsi="PT Astra Serif"/>
        </w:rPr>
        <w:t xml:space="preserve"> </w:t>
      </w:r>
      <w:r w:rsidRPr="00615A45">
        <w:rPr>
          <w:rFonts w:ascii="PT Astra Serif" w:hAnsi="PT Astra Serif"/>
          <w:i/>
        </w:rPr>
        <w:t>(</w:t>
      </w:r>
      <w:proofErr w:type="spellStart"/>
      <w:r w:rsidRPr="00615A45">
        <w:rPr>
          <w:rFonts w:ascii="PT Astra Serif" w:hAnsi="PT Astra Serif"/>
          <w:i/>
        </w:rPr>
        <w:t>справочно</w:t>
      </w:r>
      <w:proofErr w:type="spellEnd"/>
      <w:r w:rsidRPr="00D13FDC">
        <w:rPr>
          <w:rFonts w:ascii="PT Astra Serif" w:hAnsi="PT Astra Serif"/>
          <w:b/>
          <w:i/>
        </w:rPr>
        <w:t>:</w:t>
      </w:r>
      <w:r w:rsidR="00F84553" w:rsidRPr="00F84553">
        <w:rPr>
          <w:rFonts w:ascii="PT Astra Serif" w:hAnsi="PT Astra Serif"/>
          <w:i/>
        </w:rPr>
        <w:t xml:space="preserve"> </w:t>
      </w:r>
      <w:r w:rsidR="00F84553">
        <w:rPr>
          <w:rFonts w:ascii="PT Astra Serif" w:hAnsi="PT Astra Serif"/>
          <w:i/>
        </w:rPr>
        <w:t>в 2024</w:t>
      </w:r>
      <w:r w:rsidR="00F84553" w:rsidRPr="00BF52A6">
        <w:rPr>
          <w:rFonts w:ascii="PT Astra Serif" w:hAnsi="PT Astra Serif"/>
          <w:i/>
        </w:rPr>
        <w:t xml:space="preserve"> году дополните</w:t>
      </w:r>
      <w:r w:rsidR="00F84553">
        <w:rPr>
          <w:rFonts w:ascii="PT Astra Serif" w:hAnsi="PT Astra Serif"/>
          <w:i/>
        </w:rPr>
        <w:t>льно поступило 58 325,6 тыс. рублей,</w:t>
      </w:r>
      <w:r w:rsidR="00BF52A6">
        <w:rPr>
          <w:rFonts w:ascii="PT Astra Serif" w:hAnsi="PT Astra Serif"/>
          <w:b/>
          <w:i/>
        </w:rPr>
        <w:t xml:space="preserve"> </w:t>
      </w:r>
      <w:r w:rsidR="00BF52A6" w:rsidRPr="00BF52A6">
        <w:rPr>
          <w:rFonts w:ascii="PT Astra Serif" w:hAnsi="PT Astra Serif"/>
          <w:i/>
        </w:rPr>
        <w:t>в 2023 году дополните</w:t>
      </w:r>
      <w:r w:rsidR="0019061B">
        <w:rPr>
          <w:rFonts w:ascii="PT Astra Serif" w:hAnsi="PT Astra Serif"/>
          <w:i/>
        </w:rPr>
        <w:t>льно поступило 118 141,8 тыс.</w:t>
      </w:r>
      <w:r w:rsidR="00C42C66">
        <w:rPr>
          <w:rFonts w:ascii="PT Astra Serif" w:hAnsi="PT Astra Serif"/>
          <w:i/>
        </w:rPr>
        <w:t xml:space="preserve"> </w:t>
      </w:r>
      <w:r w:rsidR="0019061B">
        <w:rPr>
          <w:rFonts w:ascii="PT Astra Serif" w:hAnsi="PT Astra Serif"/>
          <w:i/>
        </w:rPr>
        <w:t>рублей</w:t>
      </w:r>
      <w:r w:rsidR="00BF52A6">
        <w:rPr>
          <w:rFonts w:ascii="PT Astra Serif" w:hAnsi="PT Astra Serif"/>
          <w:i/>
        </w:rPr>
        <w:t>,</w:t>
      </w:r>
      <w:r w:rsidRPr="00BF52A6">
        <w:rPr>
          <w:rFonts w:ascii="PT Astra Serif" w:hAnsi="PT Astra Serif"/>
          <w:i/>
        </w:rPr>
        <w:t xml:space="preserve"> </w:t>
      </w:r>
      <w:r w:rsidRPr="00614F35">
        <w:rPr>
          <w:rFonts w:ascii="PT Astra Serif" w:hAnsi="PT Astra Serif"/>
          <w:i/>
        </w:rPr>
        <w:t xml:space="preserve">в 2022 </w:t>
      </w:r>
      <w:r w:rsidR="00FF38EE">
        <w:rPr>
          <w:rFonts w:ascii="PT Astra Serif" w:hAnsi="PT Astra Serif"/>
          <w:i/>
        </w:rPr>
        <w:t xml:space="preserve">году </w:t>
      </w:r>
      <w:r w:rsidRPr="00615A45">
        <w:rPr>
          <w:rFonts w:ascii="PT Astra Serif" w:hAnsi="PT Astra Serif"/>
          <w:i/>
        </w:rPr>
        <w:t xml:space="preserve">дополнительно поступило </w:t>
      </w:r>
      <w:r>
        <w:rPr>
          <w:rFonts w:ascii="PT Astra Serif" w:hAnsi="PT Astra Serif"/>
          <w:i/>
        </w:rPr>
        <w:t>68 066,0 тыс.</w:t>
      </w:r>
      <w:r w:rsidR="00C42C66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</w:rPr>
        <w:t xml:space="preserve">рублей, в 2021 году </w:t>
      </w:r>
      <w:r w:rsidR="00FF38EE">
        <w:rPr>
          <w:rFonts w:ascii="PT Astra Serif" w:hAnsi="PT Astra Serif"/>
          <w:i/>
        </w:rPr>
        <w:t>недополученные доходы в результате замены составили 25 289,4</w:t>
      </w:r>
      <w:r w:rsidRPr="007A4054">
        <w:rPr>
          <w:rFonts w:ascii="PT Astra Serif" w:hAnsi="PT Astra Serif"/>
          <w:i/>
        </w:rPr>
        <w:t xml:space="preserve"> тыс.</w:t>
      </w:r>
      <w:r>
        <w:rPr>
          <w:rFonts w:ascii="PT Astra Serif" w:hAnsi="PT Astra Serif"/>
          <w:i/>
        </w:rPr>
        <w:t xml:space="preserve"> </w:t>
      </w:r>
      <w:r w:rsidRPr="007A4054">
        <w:rPr>
          <w:rFonts w:ascii="PT Astra Serif" w:hAnsi="PT Astra Serif"/>
          <w:i/>
        </w:rPr>
        <w:t>руб</w:t>
      </w:r>
      <w:r w:rsidR="00BF52A6">
        <w:rPr>
          <w:rFonts w:ascii="PT Astra Serif" w:hAnsi="PT Astra Serif"/>
          <w:i/>
        </w:rPr>
        <w:t>лей</w:t>
      </w:r>
      <w:r w:rsidRPr="00615A45">
        <w:rPr>
          <w:rFonts w:ascii="PT Astra Serif" w:hAnsi="PT Astra Serif"/>
          <w:i/>
        </w:rPr>
        <w:t xml:space="preserve">).  </w:t>
      </w:r>
    </w:p>
    <w:p w:rsidR="009F1521" w:rsidRPr="00F95C53" w:rsidRDefault="009F1521" w:rsidP="000E57FE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Доходы в 202</w:t>
      </w:r>
      <w:r w:rsidR="00F84553">
        <w:rPr>
          <w:rFonts w:ascii="PT Astra Serif" w:hAnsi="PT Astra Serif"/>
        </w:rPr>
        <w:t>5</w:t>
      </w:r>
      <w:r w:rsidRPr="00615A45">
        <w:rPr>
          <w:rFonts w:ascii="PT Astra Serif" w:hAnsi="PT Astra Serif"/>
        </w:rPr>
        <w:t xml:space="preserve"> году исполнены на сумму  </w:t>
      </w:r>
      <w:r w:rsidR="008134C0" w:rsidRPr="00F95C53">
        <w:rPr>
          <w:rFonts w:ascii="PT Astra Serif" w:hAnsi="PT Astra Serif"/>
        </w:rPr>
        <w:t xml:space="preserve">7 985 228,9 </w:t>
      </w:r>
      <w:r w:rsidRPr="00F95C53">
        <w:rPr>
          <w:rFonts w:ascii="PT Astra Serif" w:hAnsi="PT Astra Serif"/>
        </w:rPr>
        <w:t xml:space="preserve">тыс. рублей </w:t>
      </w:r>
      <w:r w:rsidR="00F95C53">
        <w:rPr>
          <w:rFonts w:ascii="PT Astra Serif" w:hAnsi="PT Astra Serif"/>
        </w:rPr>
        <w:t xml:space="preserve">(на </w:t>
      </w:r>
      <w:r w:rsidR="00687E60" w:rsidRPr="00F95C53">
        <w:rPr>
          <w:rFonts w:ascii="PT Astra Serif" w:hAnsi="PT Astra Serif"/>
        </w:rPr>
        <w:t>1</w:t>
      </w:r>
      <w:r w:rsidR="008134C0" w:rsidRPr="00F95C53">
        <w:rPr>
          <w:rFonts w:ascii="PT Astra Serif" w:hAnsi="PT Astra Serif"/>
        </w:rPr>
        <w:t>19,8</w:t>
      </w:r>
      <w:r w:rsidR="00687E60" w:rsidRPr="00F95C53">
        <w:rPr>
          <w:rFonts w:ascii="PT Astra Serif" w:hAnsi="PT Astra Serif"/>
        </w:rPr>
        <w:t xml:space="preserve"> </w:t>
      </w:r>
      <w:r w:rsidR="000E57FE">
        <w:rPr>
          <w:rFonts w:ascii="PT Astra Serif" w:hAnsi="PT Astra Serif"/>
        </w:rPr>
        <w:t>% к</w:t>
      </w:r>
      <w:r w:rsidR="00CF295D" w:rsidRPr="00F95C53">
        <w:rPr>
          <w:rFonts w:ascii="PT Astra Serif" w:hAnsi="PT Astra Serif"/>
        </w:rPr>
        <w:t xml:space="preserve"> первоначально</w:t>
      </w:r>
      <w:r w:rsidR="008134C0" w:rsidRPr="00F95C53">
        <w:rPr>
          <w:rFonts w:ascii="PT Astra Serif" w:hAnsi="PT Astra Serif"/>
        </w:rPr>
        <w:t>му</w:t>
      </w:r>
      <w:r w:rsidR="00CF295D" w:rsidRPr="00F95C53">
        <w:rPr>
          <w:rFonts w:ascii="PT Astra Serif" w:hAnsi="PT Astra Serif"/>
        </w:rPr>
        <w:t xml:space="preserve"> </w:t>
      </w:r>
      <w:r w:rsidRPr="00F95C53">
        <w:rPr>
          <w:rFonts w:ascii="PT Astra Serif" w:hAnsi="PT Astra Serif"/>
        </w:rPr>
        <w:t>плану</w:t>
      </w:r>
      <w:r w:rsidR="00F95C53">
        <w:rPr>
          <w:rFonts w:ascii="PT Astra Serif" w:hAnsi="PT Astra Serif"/>
        </w:rPr>
        <w:t>,</w:t>
      </w:r>
      <w:r w:rsidR="008134C0" w:rsidRPr="00F95C53">
        <w:rPr>
          <w:rFonts w:ascii="PT Astra Serif" w:hAnsi="PT Astra Serif"/>
        </w:rPr>
        <w:t xml:space="preserve"> на </w:t>
      </w:r>
      <w:r w:rsidR="00F95C53" w:rsidRPr="00F95C53">
        <w:rPr>
          <w:rFonts w:ascii="PT Astra Serif" w:hAnsi="PT Astra Serif"/>
        </w:rPr>
        <w:t>99,6 % к утвержденному плану</w:t>
      </w:r>
      <w:r w:rsidR="00F95C53">
        <w:rPr>
          <w:rFonts w:ascii="PT Astra Serif" w:hAnsi="PT Astra Serif"/>
        </w:rPr>
        <w:t>)</w:t>
      </w:r>
      <w:r w:rsidR="00F95C53" w:rsidRPr="00F95C53">
        <w:rPr>
          <w:rFonts w:ascii="PT Astra Serif" w:hAnsi="PT Astra Serif"/>
        </w:rPr>
        <w:t>.</w:t>
      </w:r>
    </w:p>
    <w:p w:rsidR="009F1521" w:rsidRPr="00BE16ED" w:rsidRDefault="009F1521" w:rsidP="00EA217F">
      <w:pPr>
        <w:spacing w:line="276" w:lineRule="auto"/>
        <w:ind w:firstLine="540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В структуре доходной части исполнения бюджета налоговые, не</w:t>
      </w:r>
      <w:r w:rsidR="000E57FE">
        <w:rPr>
          <w:rFonts w:ascii="PT Astra Serif" w:hAnsi="PT Astra Serif"/>
        </w:rPr>
        <w:t xml:space="preserve">налоговые доходы составили </w:t>
      </w:r>
      <w:r w:rsidR="00BE16ED" w:rsidRPr="00BE16ED">
        <w:rPr>
          <w:rFonts w:ascii="PT Astra Serif" w:hAnsi="PT Astra Serif"/>
        </w:rPr>
        <w:t>28,9</w:t>
      </w:r>
      <w:r w:rsidRPr="00BE16ED">
        <w:rPr>
          <w:rFonts w:ascii="PT Astra Serif" w:hAnsi="PT Astra Serif"/>
        </w:rPr>
        <w:t xml:space="preserve"> % (</w:t>
      </w:r>
      <w:r w:rsidR="00F85136" w:rsidRPr="00BE16ED">
        <w:rPr>
          <w:rFonts w:ascii="PT Astra Serif" w:hAnsi="PT Astra Serif"/>
        </w:rPr>
        <w:t>2</w:t>
      </w:r>
      <w:r w:rsidR="00BE16ED" w:rsidRPr="00BE16ED">
        <w:rPr>
          <w:rFonts w:ascii="PT Astra Serif" w:hAnsi="PT Astra Serif"/>
        </w:rPr>
        <w:t> 306 335,8</w:t>
      </w:r>
      <w:r w:rsidR="00F85136" w:rsidRPr="00BE16ED">
        <w:rPr>
          <w:rFonts w:ascii="PT Astra Serif" w:hAnsi="PT Astra Serif"/>
        </w:rPr>
        <w:t xml:space="preserve"> </w:t>
      </w:r>
      <w:r w:rsidRPr="00BE16ED">
        <w:rPr>
          <w:rFonts w:ascii="PT Astra Serif" w:hAnsi="PT Astra Serif"/>
        </w:rPr>
        <w:t xml:space="preserve">тыс. рублей), безвозмездные </w:t>
      </w:r>
      <w:r w:rsidR="000E57FE">
        <w:rPr>
          <w:rFonts w:ascii="PT Astra Serif" w:hAnsi="PT Astra Serif"/>
        </w:rPr>
        <w:t xml:space="preserve">поступления из других бюджетов </w:t>
      </w:r>
      <w:r w:rsidR="00BE16ED" w:rsidRPr="00BE16ED">
        <w:rPr>
          <w:rFonts w:ascii="PT Astra Serif" w:hAnsi="PT Astra Serif"/>
        </w:rPr>
        <w:t>71,1</w:t>
      </w:r>
      <w:r w:rsidRPr="00BE16ED">
        <w:rPr>
          <w:rFonts w:ascii="PT Astra Serif" w:hAnsi="PT Astra Serif"/>
        </w:rPr>
        <w:t xml:space="preserve"> %</w:t>
      </w:r>
      <w:r w:rsidR="00EA217F">
        <w:rPr>
          <w:rFonts w:ascii="PT Astra Serif" w:hAnsi="PT Astra Serif"/>
        </w:rPr>
        <w:t xml:space="preserve">  </w:t>
      </w:r>
      <w:r w:rsidRPr="00BE16ED">
        <w:rPr>
          <w:rFonts w:ascii="PT Astra Serif" w:hAnsi="PT Astra Serif"/>
        </w:rPr>
        <w:t>(</w:t>
      </w:r>
      <w:r w:rsidR="00BE16ED" w:rsidRPr="00BE16ED">
        <w:rPr>
          <w:rFonts w:ascii="PT Astra Serif" w:hAnsi="PT Astra Serif"/>
        </w:rPr>
        <w:t>5 678 893,1</w:t>
      </w:r>
      <w:r w:rsidRPr="00BE16ED">
        <w:rPr>
          <w:rFonts w:ascii="PT Astra Serif" w:hAnsi="PT Astra Serif"/>
          <w:bCs/>
        </w:rPr>
        <w:t xml:space="preserve"> </w:t>
      </w:r>
      <w:r w:rsidR="00927189" w:rsidRPr="00BE16ED">
        <w:rPr>
          <w:rFonts w:ascii="PT Astra Serif" w:hAnsi="PT Astra Serif"/>
        </w:rPr>
        <w:t>тыс. рублей).</w:t>
      </w:r>
    </w:p>
    <w:p w:rsidR="009F1521" w:rsidRPr="00BE16ED" w:rsidRDefault="009F1521" w:rsidP="000E57FE">
      <w:pPr>
        <w:snapToGrid w:val="0"/>
        <w:spacing w:line="276" w:lineRule="auto"/>
        <w:ind w:right="22"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 xml:space="preserve">Объем безвозмездных поступлений в бюджет </w:t>
      </w:r>
      <w:r>
        <w:rPr>
          <w:rFonts w:ascii="PT Astra Serif" w:hAnsi="PT Astra Serif"/>
        </w:rPr>
        <w:t xml:space="preserve">города Югорска увеличился на </w:t>
      </w:r>
      <w:r w:rsidR="00BE16ED">
        <w:rPr>
          <w:rFonts w:ascii="PT Astra Serif" w:hAnsi="PT Astra Serif"/>
        </w:rPr>
        <w:t>2 004 813,5</w:t>
      </w:r>
      <w:r w:rsidR="00F85136">
        <w:rPr>
          <w:rFonts w:ascii="PT Astra Serif" w:hAnsi="PT Astra Serif"/>
        </w:rPr>
        <w:t xml:space="preserve"> </w:t>
      </w:r>
      <w:r w:rsidRPr="00615A45">
        <w:rPr>
          <w:rFonts w:ascii="PT Astra Serif" w:hAnsi="PT Astra Serif"/>
        </w:rPr>
        <w:t>тыс.</w:t>
      </w:r>
      <w:r>
        <w:rPr>
          <w:rFonts w:ascii="PT Astra Serif" w:hAnsi="PT Astra Serif"/>
        </w:rPr>
        <w:t xml:space="preserve"> </w:t>
      </w:r>
      <w:r w:rsidRPr="00615A45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615A45">
        <w:rPr>
          <w:rFonts w:ascii="PT Astra Serif" w:hAnsi="PT Astra Serif"/>
        </w:rPr>
        <w:t xml:space="preserve"> по сравнению с исполнением в 202</w:t>
      </w:r>
      <w:r w:rsidR="00F84553">
        <w:rPr>
          <w:rFonts w:ascii="PT Astra Serif" w:hAnsi="PT Astra Serif"/>
        </w:rPr>
        <w:t>4</w:t>
      </w:r>
      <w:r w:rsidRPr="00615A45">
        <w:rPr>
          <w:rFonts w:ascii="PT Astra Serif" w:hAnsi="PT Astra Serif"/>
        </w:rPr>
        <w:t xml:space="preserve"> году. Основное у</w:t>
      </w:r>
      <w:r>
        <w:rPr>
          <w:rFonts w:ascii="PT Astra Serif" w:hAnsi="PT Astra Serif"/>
        </w:rPr>
        <w:t>величение</w:t>
      </w:r>
      <w:r w:rsidRPr="00615A45">
        <w:rPr>
          <w:rFonts w:ascii="PT Astra Serif" w:hAnsi="PT Astra Serif"/>
        </w:rPr>
        <w:t xml:space="preserve"> поступлений бюджетных ассигнований </w:t>
      </w:r>
      <w:r w:rsidR="00F85136">
        <w:rPr>
          <w:rFonts w:ascii="PT Astra Serif" w:hAnsi="PT Astra Serif"/>
        </w:rPr>
        <w:t>по сравнению с 202</w:t>
      </w:r>
      <w:r w:rsidR="00F84553">
        <w:rPr>
          <w:rFonts w:ascii="PT Astra Serif" w:hAnsi="PT Astra Serif"/>
        </w:rPr>
        <w:t>4</w:t>
      </w:r>
      <w:r w:rsidR="00F85136">
        <w:rPr>
          <w:rFonts w:ascii="PT Astra Serif" w:hAnsi="PT Astra Serif"/>
        </w:rPr>
        <w:t xml:space="preserve"> годом </w:t>
      </w:r>
      <w:r w:rsidRPr="00615A45">
        <w:rPr>
          <w:rFonts w:ascii="PT Astra Serif" w:hAnsi="PT Astra Serif"/>
        </w:rPr>
        <w:t xml:space="preserve">показано по  </w:t>
      </w:r>
      <w:r w:rsidRPr="00BE16ED">
        <w:rPr>
          <w:rFonts w:ascii="PT Astra Serif" w:hAnsi="PT Astra Serif"/>
        </w:rPr>
        <w:t xml:space="preserve">субсидиям из вышестоящего бюджета на сумму </w:t>
      </w:r>
      <w:r w:rsidR="00F85136" w:rsidRPr="00BE16ED">
        <w:rPr>
          <w:rFonts w:ascii="PT Astra Serif" w:hAnsi="PT Astra Serif"/>
        </w:rPr>
        <w:t>+</w:t>
      </w:r>
      <w:r w:rsidRPr="00BE16ED">
        <w:rPr>
          <w:rFonts w:ascii="PT Astra Serif" w:hAnsi="PT Astra Serif"/>
        </w:rPr>
        <w:t xml:space="preserve"> </w:t>
      </w:r>
      <w:r w:rsidR="00BE16ED" w:rsidRPr="00BE16ED">
        <w:rPr>
          <w:rFonts w:ascii="PT Astra Serif" w:hAnsi="PT Astra Serif"/>
        </w:rPr>
        <w:t>1 614 501,5</w:t>
      </w:r>
      <w:r w:rsidRPr="00BE16ED">
        <w:rPr>
          <w:rFonts w:ascii="PT Astra Serif" w:hAnsi="PT Astra Serif"/>
        </w:rPr>
        <w:t xml:space="preserve"> тыс. рублей.      </w:t>
      </w:r>
    </w:p>
    <w:p w:rsidR="000E57FE" w:rsidRPr="009E2FB1" w:rsidRDefault="009F1521" w:rsidP="0090629B">
      <w:pPr>
        <w:snapToGrid w:val="0"/>
        <w:spacing w:line="276" w:lineRule="auto"/>
        <w:ind w:right="22" w:firstLine="567"/>
        <w:jc w:val="both"/>
        <w:rPr>
          <w:rFonts w:ascii="PT Astra Serif" w:hAnsi="PT Astra Serif"/>
        </w:rPr>
      </w:pPr>
      <w:r w:rsidRPr="009E2FB1">
        <w:rPr>
          <w:rFonts w:ascii="PT Astra Serif" w:hAnsi="PT Astra Serif"/>
        </w:rPr>
        <w:t>Сравнительные показатели исполнен</w:t>
      </w:r>
      <w:r>
        <w:rPr>
          <w:rFonts w:ascii="PT Astra Serif" w:hAnsi="PT Astra Serif"/>
        </w:rPr>
        <w:t>ия доходов бюджета города за 202</w:t>
      </w:r>
      <w:r w:rsidR="00F84553">
        <w:rPr>
          <w:rFonts w:ascii="PT Astra Serif" w:hAnsi="PT Astra Serif"/>
        </w:rPr>
        <w:t>4</w:t>
      </w:r>
      <w:r>
        <w:rPr>
          <w:rFonts w:ascii="PT Astra Serif" w:hAnsi="PT Astra Serif"/>
        </w:rPr>
        <w:t>-202</w:t>
      </w:r>
      <w:r w:rsidR="00F84553">
        <w:rPr>
          <w:rFonts w:ascii="PT Astra Serif" w:hAnsi="PT Astra Serif"/>
        </w:rPr>
        <w:t>5</w:t>
      </w:r>
      <w:r w:rsidRPr="009E2FB1">
        <w:rPr>
          <w:rFonts w:ascii="PT Astra Serif" w:hAnsi="PT Astra Serif"/>
        </w:rPr>
        <w:t xml:space="preserve"> годы</w:t>
      </w:r>
      <w:r>
        <w:rPr>
          <w:rFonts w:ascii="PT Astra Serif" w:hAnsi="PT Astra Serif"/>
        </w:rPr>
        <w:t>:</w:t>
      </w:r>
      <w:r w:rsidRPr="009E2FB1">
        <w:rPr>
          <w:rFonts w:ascii="PT Astra Serif" w:hAnsi="PT Astra Serif"/>
        </w:rPr>
        <w:t xml:space="preserve"> </w:t>
      </w:r>
    </w:p>
    <w:p w:rsidR="009F1521" w:rsidRPr="009E2FB1" w:rsidRDefault="009F1521" w:rsidP="006E6486">
      <w:pPr>
        <w:ind w:firstLine="540"/>
        <w:jc w:val="right"/>
        <w:rPr>
          <w:rFonts w:ascii="PT Astra Serif" w:hAnsi="PT Astra Serif"/>
          <w:i/>
        </w:rPr>
      </w:pPr>
      <w:r w:rsidRPr="009E2FB1">
        <w:rPr>
          <w:rFonts w:ascii="PT Astra Serif" w:hAnsi="PT Astra Serif"/>
        </w:rPr>
        <w:t xml:space="preserve">                                                                                                                 </w:t>
      </w:r>
      <w:r w:rsidR="006E6486">
        <w:rPr>
          <w:rFonts w:ascii="PT Astra Serif" w:hAnsi="PT Astra Serif"/>
          <w:i/>
        </w:rPr>
        <w:t xml:space="preserve"> </w:t>
      </w:r>
      <w:r w:rsidRPr="009E2FB1">
        <w:rPr>
          <w:rFonts w:ascii="PT Astra Serif" w:hAnsi="PT Astra Serif"/>
          <w:i/>
        </w:rPr>
        <w:t xml:space="preserve"> </w:t>
      </w:r>
      <w:r w:rsidR="006E6486">
        <w:rPr>
          <w:rFonts w:ascii="PT Astra Serif" w:hAnsi="PT Astra Serif"/>
          <w:i/>
        </w:rPr>
        <w:t>(</w:t>
      </w:r>
      <w:r w:rsidRPr="009E2FB1">
        <w:rPr>
          <w:rFonts w:ascii="PT Astra Serif" w:hAnsi="PT Astra Serif"/>
          <w:i/>
        </w:rPr>
        <w:t>тыс.</w:t>
      </w:r>
      <w:r w:rsidR="006E6486">
        <w:rPr>
          <w:rFonts w:ascii="PT Astra Serif" w:hAnsi="PT Astra Serif"/>
          <w:i/>
        </w:rPr>
        <w:t xml:space="preserve"> </w:t>
      </w:r>
      <w:r w:rsidRPr="009E2FB1">
        <w:rPr>
          <w:rFonts w:ascii="PT Astra Serif" w:hAnsi="PT Astra Serif"/>
          <w:i/>
        </w:rPr>
        <w:t>руб</w:t>
      </w:r>
      <w:r w:rsidR="006E6486">
        <w:rPr>
          <w:rFonts w:ascii="PT Astra Serif" w:hAnsi="PT Astra Serif"/>
          <w:i/>
        </w:rPr>
        <w:t>лей</w:t>
      </w:r>
      <w:r w:rsidRPr="009E2FB1">
        <w:rPr>
          <w:rFonts w:ascii="PT Astra Serif" w:hAnsi="PT Astra Serif"/>
          <w:i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3"/>
        <w:gridCol w:w="1249"/>
        <w:gridCol w:w="1207"/>
        <w:gridCol w:w="1210"/>
        <w:gridCol w:w="1250"/>
        <w:gridCol w:w="1301"/>
        <w:gridCol w:w="1280"/>
        <w:gridCol w:w="1173"/>
      </w:tblGrid>
      <w:tr w:rsidR="009F1521" w:rsidRPr="009E2FB1" w:rsidTr="008E1FEB">
        <w:trPr>
          <w:trHeight w:val="210"/>
        </w:trPr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9F1521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</w:t>
            </w:r>
            <w:r w:rsidRPr="00F92FD0">
              <w:rPr>
                <w:rFonts w:ascii="PT Astra Serif" w:hAnsi="PT Astra Serif"/>
                <w:sz w:val="20"/>
                <w:szCs w:val="20"/>
              </w:rPr>
              <w:t>ние статьи доходов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F667A2" w:rsidP="008E1FEB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="009F1521" w:rsidRPr="00F92FD0">
              <w:rPr>
                <w:rFonts w:ascii="PT Astra Serif" w:hAnsi="PT Astra Serif"/>
                <w:sz w:val="20"/>
                <w:szCs w:val="20"/>
              </w:rPr>
              <w:t xml:space="preserve">сполнение за  </w:t>
            </w:r>
            <w:r w:rsidR="009F1521" w:rsidRPr="00F92FD0">
              <w:rPr>
                <w:rFonts w:ascii="PT Astra Serif" w:hAnsi="PT Astra Serif"/>
                <w:b/>
                <w:sz w:val="20"/>
                <w:szCs w:val="20"/>
              </w:rPr>
              <w:t>20</w:t>
            </w:r>
            <w:r w:rsidR="009F1521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8E1FEB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9F1521" w:rsidRPr="00F92FD0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F667A2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="009F1521" w:rsidRPr="00F92FD0">
              <w:rPr>
                <w:rFonts w:ascii="PT Astra Serif" w:hAnsi="PT Astra Serif"/>
                <w:sz w:val="20"/>
                <w:szCs w:val="20"/>
              </w:rPr>
              <w:t>лан</w:t>
            </w:r>
          </w:p>
          <w:p w:rsidR="00F667A2" w:rsidRDefault="000E57FE" w:rsidP="008E1F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(решение Думы </w:t>
            </w:r>
            <w:proofErr w:type="gramEnd"/>
          </w:p>
          <w:p w:rsidR="009F1521" w:rsidRPr="00F92FD0" w:rsidRDefault="009F1521" w:rsidP="008E1F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="008E1FEB">
              <w:rPr>
                <w:rFonts w:ascii="PT Astra Serif" w:hAnsi="PT Astra Serif"/>
                <w:sz w:val="20"/>
                <w:szCs w:val="20"/>
              </w:rPr>
              <w:t>102</w:t>
            </w:r>
            <w:proofErr w:type="gramStart"/>
            <w:r w:rsidRPr="00F92FD0">
              <w:rPr>
                <w:rFonts w:ascii="PT Astra Serif" w:hAnsi="PT Astra Serif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7A2" w:rsidRDefault="00F667A2" w:rsidP="008E1FEB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</w:t>
            </w:r>
            <w:r w:rsidR="009F1521">
              <w:rPr>
                <w:rFonts w:ascii="PT Astra Serif" w:hAnsi="PT Astra Serif"/>
                <w:sz w:val="20"/>
                <w:szCs w:val="20"/>
              </w:rPr>
              <w:t>твержден</w:t>
            </w:r>
            <w:proofErr w:type="gramStart"/>
            <w:r w:rsidR="009F1521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="009F152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="009F152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="009F1521">
              <w:rPr>
                <w:rFonts w:ascii="PT Astra Serif" w:hAnsi="PT Astra Serif"/>
                <w:sz w:val="20"/>
                <w:szCs w:val="20"/>
              </w:rPr>
              <w:t>лан (решение Думы</w:t>
            </w:r>
          </w:p>
          <w:p w:rsidR="009F1521" w:rsidRPr="00F92FD0" w:rsidRDefault="009F1521" w:rsidP="008E1FEB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№ </w:t>
            </w:r>
            <w:r w:rsidR="00BF52A6">
              <w:rPr>
                <w:rFonts w:ascii="PT Astra Serif" w:hAnsi="PT Astra Serif"/>
                <w:sz w:val="20"/>
                <w:szCs w:val="20"/>
              </w:rPr>
              <w:t>10</w:t>
            </w:r>
            <w:r w:rsidR="008E1FEB">
              <w:rPr>
                <w:rFonts w:ascii="PT Astra Serif" w:hAnsi="PT Astra Serif"/>
                <w:sz w:val="20"/>
                <w:szCs w:val="20"/>
              </w:rPr>
              <w:t>1</w:t>
            </w:r>
            <w:r w:rsidRPr="00F92FD0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F667A2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="009F1521" w:rsidRPr="00F92FD0">
              <w:rPr>
                <w:rFonts w:ascii="PT Astra Serif" w:hAnsi="PT Astra Serif"/>
                <w:sz w:val="20"/>
                <w:szCs w:val="20"/>
              </w:rPr>
              <w:t>сполнение</w:t>
            </w:r>
          </w:p>
          <w:p w:rsidR="009F1521" w:rsidRPr="00F92FD0" w:rsidRDefault="009F1521" w:rsidP="008E1FEB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FD0">
              <w:rPr>
                <w:rFonts w:ascii="PT Astra Serif" w:hAnsi="PT Astra Serif"/>
                <w:sz w:val="20"/>
                <w:szCs w:val="20"/>
              </w:rPr>
              <w:t xml:space="preserve">за </w:t>
            </w:r>
            <w:r w:rsidRPr="00F92FD0">
              <w:rPr>
                <w:rFonts w:ascii="PT Astra Serif" w:hAnsi="PT Astra Serif"/>
                <w:b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8E1FEB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F92FD0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17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521" w:rsidRDefault="009F1521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FD0">
              <w:rPr>
                <w:rFonts w:ascii="PT Astra Serif" w:hAnsi="PT Astra Serif"/>
                <w:sz w:val="20"/>
                <w:szCs w:val="20"/>
              </w:rPr>
              <w:t>Отклонение исполнения бюджета</w:t>
            </w:r>
          </w:p>
          <w:p w:rsidR="009F1521" w:rsidRPr="00F92FD0" w:rsidRDefault="009F1521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FD0">
              <w:rPr>
                <w:rFonts w:ascii="PT Astra Serif" w:hAnsi="PT Astra Serif"/>
                <w:sz w:val="20"/>
                <w:szCs w:val="20"/>
              </w:rPr>
              <w:t>за 20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2B6AC6">
              <w:rPr>
                <w:rFonts w:ascii="PT Astra Serif" w:hAnsi="PT Astra Serif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г.:</w:t>
            </w:r>
          </w:p>
        </w:tc>
      </w:tr>
      <w:tr w:rsidR="009F1521" w:rsidRPr="009E2FB1" w:rsidTr="008E1FEB">
        <w:trPr>
          <w:trHeight w:val="146"/>
        </w:trPr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521" w:rsidRPr="00F92FD0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21" w:rsidRPr="00F92FD0" w:rsidRDefault="00EA217F" w:rsidP="0096470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="009F1521">
              <w:rPr>
                <w:rFonts w:ascii="PT Astra Serif" w:hAnsi="PT Astra Serif"/>
                <w:sz w:val="20"/>
                <w:szCs w:val="20"/>
              </w:rPr>
              <w:t>и</w:t>
            </w:r>
            <w:r w:rsidR="009F1521" w:rsidRPr="00F92FD0">
              <w:rPr>
                <w:rFonts w:ascii="PT Astra Serif" w:hAnsi="PT Astra Serif"/>
                <w:sz w:val="20"/>
                <w:szCs w:val="20"/>
              </w:rPr>
              <w:t>сполне</w:t>
            </w:r>
            <w:r w:rsidR="009F1521">
              <w:rPr>
                <w:rFonts w:ascii="PT Astra Serif" w:hAnsi="PT Astra Serif"/>
                <w:sz w:val="20"/>
                <w:szCs w:val="20"/>
              </w:rPr>
              <w:t>-ния</w:t>
            </w:r>
            <w:proofErr w:type="spellEnd"/>
            <w:proofErr w:type="gramEnd"/>
            <w:r w:rsidR="009F1521">
              <w:rPr>
                <w:rFonts w:ascii="PT Astra Serif" w:hAnsi="PT Astra Serif"/>
                <w:sz w:val="20"/>
                <w:szCs w:val="20"/>
              </w:rPr>
              <w:t xml:space="preserve">  за 202</w:t>
            </w:r>
            <w:r w:rsidR="00964708">
              <w:rPr>
                <w:rFonts w:ascii="PT Astra Serif" w:hAnsi="PT Astra Serif"/>
                <w:sz w:val="20"/>
                <w:szCs w:val="20"/>
              </w:rPr>
              <w:t>4</w:t>
            </w:r>
            <w:r w:rsidR="009F152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9F1521" w:rsidRPr="00F92FD0">
              <w:rPr>
                <w:rFonts w:ascii="PT Astra Serif" w:hAnsi="PT Astra Serif"/>
                <w:sz w:val="20"/>
                <w:szCs w:val="20"/>
              </w:rPr>
              <w:t>г</w:t>
            </w:r>
            <w:r w:rsidR="009F1521">
              <w:rPr>
                <w:rFonts w:ascii="PT Astra Serif" w:hAnsi="PT Astra Serif"/>
                <w:sz w:val="20"/>
                <w:szCs w:val="20"/>
              </w:rPr>
              <w:t>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2" w:rsidRDefault="00EA217F" w:rsidP="00EA217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9F1521" w:rsidRPr="00F92FD0">
              <w:rPr>
                <w:rFonts w:ascii="PT Astra Serif" w:hAnsi="PT Astra Serif"/>
                <w:sz w:val="20"/>
                <w:szCs w:val="20"/>
              </w:rPr>
              <w:t>первоначал</w:t>
            </w:r>
            <w:proofErr w:type="gramStart"/>
            <w:r w:rsidR="009F1521" w:rsidRPr="00F92FD0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="009F1521" w:rsidRPr="00F92FD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="009F1521" w:rsidRPr="00F92FD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="009F1521" w:rsidRPr="00F92FD0">
              <w:rPr>
                <w:rFonts w:ascii="PT Astra Serif" w:hAnsi="PT Astra Serif"/>
                <w:sz w:val="20"/>
                <w:szCs w:val="20"/>
              </w:rPr>
              <w:t xml:space="preserve">лана </w:t>
            </w:r>
          </w:p>
          <w:p w:rsidR="009F1521" w:rsidRPr="00F92FD0" w:rsidRDefault="009F1521" w:rsidP="00EA217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FD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№ </w:t>
            </w:r>
            <w:r w:rsidR="00EA217F">
              <w:rPr>
                <w:rFonts w:ascii="PT Astra Serif" w:hAnsi="PT Astra Serif"/>
                <w:sz w:val="20"/>
                <w:szCs w:val="20"/>
              </w:rPr>
              <w:t>102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21" w:rsidRPr="00F92FD0" w:rsidRDefault="00EA217F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 </w:t>
            </w:r>
            <w:r w:rsidR="009F1521">
              <w:rPr>
                <w:rFonts w:ascii="PT Astra Serif" w:hAnsi="PT Astra Serif"/>
                <w:sz w:val="20"/>
                <w:szCs w:val="20"/>
              </w:rPr>
              <w:t>утвержден</w:t>
            </w:r>
            <w:proofErr w:type="gramStart"/>
            <w:r w:rsidR="009F1521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="009F152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="009F1521">
              <w:rPr>
                <w:rFonts w:ascii="PT Astra Serif" w:hAnsi="PT Astra Serif"/>
                <w:sz w:val="20"/>
                <w:szCs w:val="20"/>
              </w:rPr>
              <w:t>б</w:t>
            </w:r>
            <w:proofErr w:type="gramEnd"/>
            <w:r w:rsidR="009F1521">
              <w:rPr>
                <w:rFonts w:ascii="PT Astra Serif" w:hAnsi="PT Astra Serif"/>
                <w:sz w:val="20"/>
                <w:szCs w:val="20"/>
              </w:rPr>
              <w:t xml:space="preserve">юджета </w:t>
            </w:r>
            <w:r w:rsidR="009F1521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  <w:r w:rsidR="00B04FC4">
              <w:rPr>
                <w:rFonts w:ascii="PT Astra Serif" w:hAnsi="PT Astra Serif"/>
                <w:sz w:val="20"/>
                <w:szCs w:val="20"/>
              </w:rPr>
              <w:t>101</w:t>
            </w:r>
          </w:p>
        </w:tc>
      </w:tr>
      <w:tr w:rsidR="009F1521" w:rsidRPr="009E2FB1" w:rsidTr="008E1FEB">
        <w:trPr>
          <w:trHeight w:val="210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521" w:rsidRPr="00F92FD0" w:rsidRDefault="009F1521" w:rsidP="008C3E91">
            <w:pPr>
              <w:snapToGrid w:val="0"/>
              <w:jc w:val="right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21" w:rsidRPr="00F92FD0" w:rsidRDefault="009F1521" w:rsidP="008C3E9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F92FD0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8E1FEB" w:rsidRPr="009E2FB1" w:rsidTr="000E57FE">
        <w:trPr>
          <w:trHeight w:val="364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</w:t>
            </w:r>
            <w:r w:rsidRPr="001863A0">
              <w:rPr>
                <w:rFonts w:ascii="PT Astra Serif" w:hAnsi="PT Astra Serif"/>
                <w:b/>
                <w:sz w:val="20"/>
                <w:szCs w:val="20"/>
              </w:rPr>
              <w:t>оходы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Pr="001863A0">
              <w:rPr>
                <w:rFonts w:ascii="PT Astra Serif" w:hAnsi="PT Astra Serif"/>
                <w:b/>
                <w:sz w:val="20"/>
                <w:szCs w:val="20"/>
              </w:rPr>
              <w:t>: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627A3E" w:rsidRDefault="008E1FEB" w:rsidP="002E2355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2 230 995,9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964708" w:rsidP="006E6486">
            <w:pPr>
              <w:snapToGrid w:val="0"/>
              <w:ind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2 355 697,6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2 408 973,7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627A3E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2 306 335,8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+75 339,9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-49 361,8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-102</w:t>
            </w:r>
            <w:r w:rsidR="00EA217F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637,9</w:t>
            </w:r>
          </w:p>
        </w:tc>
      </w:tr>
      <w:tr w:rsidR="008E1FEB" w:rsidRPr="009E2FB1" w:rsidTr="000E57FE">
        <w:trPr>
          <w:trHeight w:val="210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>Налоговые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8F45E5" w:rsidRDefault="008E1FEB" w:rsidP="002E2355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2 035 027,7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8F45E5" w:rsidRDefault="004351C2" w:rsidP="006E6486">
            <w:pPr>
              <w:pStyle w:val="aff6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lang w:eastAsia="ru-RU"/>
              </w:rPr>
              <w:t>2 119 602,5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8F45E5" w:rsidRDefault="009C4FF1" w:rsidP="006E6486">
            <w:pPr>
              <w:pStyle w:val="af8"/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2 194 027,5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8F45E5" w:rsidRDefault="004351C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2 092 288,0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9C4FF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+57 260,3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964708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</w:t>
            </w:r>
            <w:r w:rsidR="00C371B1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27 314,5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F1" w:rsidRDefault="009C4FF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-101 739,5 или</w:t>
            </w:r>
          </w:p>
          <w:p w:rsidR="008E1FEB" w:rsidRPr="001863A0" w:rsidRDefault="009C4FF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95,4%</w:t>
            </w:r>
          </w:p>
        </w:tc>
      </w:tr>
      <w:tr w:rsidR="008E1FEB" w:rsidRPr="009E2FB1" w:rsidTr="000E57FE">
        <w:trPr>
          <w:trHeight w:val="233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>Неналоговые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8F45E5" w:rsidRDefault="008E1FEB" w:rsidP="002E2355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195 968,2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8F45E5" w:rsidRDefault="004351C2" w:rsidP="006E6486">
            <w:pPr>
              <w:pStyle w:val="aff6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lang w:eastAsia="ru-RU"/>
              </w:rPr>
              <w:t>236 095,1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8F45E5" w:rsidRDefault="00C371B1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214 946,2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8F45E5" w:rsidRDefault="004351C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214 047,8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9C4FF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+18 079,6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964708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</w:t>
            </w:r>
            <w:r w:rsidR="00C371B1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22 047,3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C371B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-898,4 или 99,6%</w:t>
            </w:r>
          </w:p>
        </w:tc>
      </w:tr>
      <w:tr w:rsidR="008E1FEB" w:rsidRPr="009E2FB1" w:rsidTr="000E57FE">
        <w:trPr>
          <w:trHeight w:val="518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1863A0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3 674 079,6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C16AF5" w:rsidRDefault="00160D42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4 310 766,5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C16AF5" w:rsidRDefault="004351C2" w:rsidP="006E6486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5 606 552,1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5 678 893,1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9C4FF1" w:rsidP="006E6486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+2 004 813,5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9C4FF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+1 368 126,6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+72 341,0</w:t>
            </w:r>
          </w:p>
        </w:tc>
      </w:tr>
      <w:tr w:rsidR="008E1FEB" w:rsidRPr="009E2FB1" w:rsidTr="000E57FE">
        <w:trPr>
          <w:trHeight w:val="210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 xml:space="preserve">Дотации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233 457,3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717D98" w:rsidRDefault="00160D42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202 328,2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247 268,0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863A0" w:rsidRDefault="00160D4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247 268,0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+13 810,7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+44 939,8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</w:tr>
      <w:tr w:rsidR="008E1FEB" w:rsidRPr="009E2FB1" w:rsidTr="000E57FE">
        <w:trPr>
          <w:trHeight w:val="210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 xml:space="preserve">Субвенции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1 650 385,8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EA04E8" w:rsidRDefault="00160D42" w:rsidP="006E6486">
            <w:pPr>
              <w:pStyle w:val="aff6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lang w:eastAsia="ru-RU"/>
              </w:rPr>
              <w:t>1 733 514,8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1 741 418,5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863A0" w:rsidRDefault="00160D4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1 740 360,6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+89 974,8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+6 845,8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-1 057,9</w:t>
            </w:r>
          </w:p>
        </w:tc>
      </w:tr>
      <w:tr w:rsidR="008E1FEB" w:rsidRPr="009E2FB1" w:rsidTr="000E57FE">
        <w:trPr>
          <w:trHeight w:val="263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 xml:space="preserve">Субсидии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1 624 657,7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EA04E8" w:rsidRDefault="00160D42" w:rsidP="006E6486">
            <w:pPr>
              <w:pStyle w:val="aff6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lang w:eastAsia="ru-RU"/>
              </w:rPr>
              <w:t>2 309 399,8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3 249 442,8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863A0" w:rsidRDefault="00160D4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3 239 159,2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+1 614 501,5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+929 759,4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-10 283,6</w:t>
            </w:r>
          </w:p>
        </w:tc>
      </w:tr>
      <w:tr w:rsidR="008E1FEB" w:rsidRPr="009E2FB1" w:rsidTr="000E57FE">
        <w:trPr>
          <w:trHeight w:val="619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164 481,9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717D98" w:rsidRDefault="00160D42" w:rsidP="006E6486">
            <w:pPr>
              <w:pStyle w:val="aff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65 200,2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368 202,8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863A0" w:rsidRDefault="00160D42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451 885,3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+287 403,4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+386 685,1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+83 682,5</w:t>
            </w:r>
          </w:p>
        </w:tc>
      </w:tr>
      <w:tr w:rsidR="008E1FEB" w:rsidRPr="009E2FB1" w:rsidTr="000E57FE">
        <w:trPr>
          <w:trHeight w:val="770"/>
        </w:trPr>
        <w:tc>
          <w:tcPr>
            <w:tcW w:w="8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Возврат  остатка </w:t>
            </w:r>
            <w:r w:rsidRPr="001863A0">
              <w:rPr>
                <w:rFonts w:ascii="PT Astra Serif" w:hAnsi="PT Astra Serif"/>
                <w:i/>
                <w:sz w:val="20"/>
                <w:szCs w:val="20"/>
              </w:rPr>
              <w:t xml:space="preserve"> субсидий, субвенций, имеющих целевое значение</w:t>
            </w:r>
          </w:p>
        </w:tc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-7,9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717D98" w:rsidRDefault="009D2E85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  <w:tc>
          <w:tcPr>
            <w:tcW w:w="5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-103,5</w:t>
            </w:r>
          </w:p>
        </w:tc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60D42" w:rsidRDefault="00160D42" w:rsidP="006E6486">
            <w:pPr>
              <w:snapToGrid w:val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160D42">
              <w:rPr>
                <w:rFonts w:ascii="PT Astra Serif" w:hAnsi="PT Astra Serif"/>
                <w:b/>
                <w:i/>
                <w:sz w:val="20"/>
                <w:szCs w:val="20"/>
              </w:rPr>
              <w:t>-103,5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562AFF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-95</w:t>
            </w:r>
            <w:r w:rsidR="00562AFF">
              <w:rPr>
                <w:rFonts w:ascii="PT Astra Serif" w:hAnsi="PT Astra Serif"/>
                <w:i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-103,5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</w:tr>
      <w:tr w:rsidR="008E1FEB" w:rsidRPr="009E2FB1" w:rsidTr="000E57FE">
        <w:trPr>
          <w:trHeight w:val="770"/>
        </w:trPr>
        <w:tc>
          <w:tcPr>
            <w:tcW w:w="8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>Безвозмездные поступления от государственных (муници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п</w:t>
            </w:r>
            <w:r w:rsidRPr="001863A0">
              <w:rPr>
                <w:rFonts w:ascii="PT Astra Serif" w:hAnsi="PT Astra Serif"/>
                <w:i/>
                <w:sz w:val="20"/>
                <w:szCs w:val="20"/>
              </w:rPr>
              <w:t>альных) организаций</w:t>
            </w:r>
          </w:p>
        </w:tc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2E2355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350,0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717D98" w:rsidRDefault="00160D42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  <w:tc>
          <w:tcPr>
            <w:tcW w:w="5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4351C2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60D42" w:rsidRDefault="00160D42" w:rsidP="006E6486">
            <w:pPr>
              <w:snapToGrid w:val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160D42">
              <w:rPr>
                <w:rFonts w:ascii="PT Astra Serif" w:hAnsi="PT Astra Serif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-350,0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19061B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</w:tr>
      <w:tr w:rsidR="008E1FEB" w:rsidRPr="009E2FB1" w:rsidTr="000E57FE">
        <w:trPr>
          <w:trHeight w:val="770"/>
        </w:trPr>
        <w:tc>
          <w:tcPr>
            <w:tcW w:w="8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1863A0">
              <w:rPr>
                <w:rFonts w:ascii="PT Astra Serif" w:hAnsi="PT Astra Serif"/>
                <w:i/>
                <w:sz w:val="20"/>
                <w:szCs w:val="20"/>
              </w:rPr>
              <w:t xml:space="preserve">Безвозмездные поступления от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негосударственных </w:t>
            </w:r>
            <w:r w:rsidRPr="001863A0">
              <w:rPr>
                <w:rFonts w:ascii="PT Astra Serif" w:hAnsi="PT Astra Serif"/>
                <w:i/>
                <w:sz w:val="20"/>
                <w:szCs w:val="20"/>
              </w:rPr>
              <w:t>организаций</w:t>
            </w:r>
          </w:p>
        </w:tc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Default="008E1FEB" w:rsidP="002E2355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754,8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Default="00160D42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323,5</w:t>
            </w:r>
          </w:p>
        </w:tc>
        <w:tc>
          <w:tcPr>
            <w:tcW w:w="5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C371B1" w:rsidRDefault="004351C2" w:rsidP="006E6486">
            <w:pPr>
              <w:snapToGrid w:val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C371B1">
              <w:rPr>
                <w:rFonts w:ascii="PT Astra Serif" w:hAnsi="PT Astra Serif"/>
                <w:b/>
                <w:i/>
                <w:sz w:val="20"/>
                <w:szCs w:val="20"/>
              </w:rPr>
              <w:t>323,5</w:t>
            </w:r>
          </w:p>
        </w:tc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160D42" w:rsidRDefault="009D2E85" w:rsidP="006E6486">
            <w:pPr>
              <w:snapToGrid w:val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323,5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-431,3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0,0</w:t>
            </w:r>
          </w:p>
        </w:tc>
      </w:tr>
      <w:tr w:rsidR="008E1FEB" w:rsidRPr="009E2FB1" w:rsidTr="000E57FE">
        <w:trPr>
          <w:trHeight w:val="380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FEB" w:rsidRPr="001863A0" w:rsidRDefault="008E1FEB" w:rsidP="000E57FE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1863A0">
              <w:rPr>
                <w:rFonts w:ascii="PT Astra Serif" w:hAnsi="PT Astra Serif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627A3E" w:rsidRDefault="008E1FEB" w:rsidP="002E2355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5 905 075,5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C5203A" w:rsidRDefault="004351C2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6 666 464,1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FEB" w:rsidRPr="00627A3E" w:rsidRDefault="008E1FEB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="004351C2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015</w:t>
            </w:r>
            <w:r w:rsidR="004351C2">
              <w:rPr>
                <w:rFonts w:ascii="PT Astra Serif" w:hAnsi="PT Astra Serif"/>
                <w:b/>
                <w:sz w:val="20"/>
                <w:szCs w:val="20"/>
              </w:rPr>
              <w:t> 525,8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FEB" w:rsidRPr="00627A3E" w:rsidRDefault="004351C2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7 985 228,9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+2 080 153,4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+1 318 764,8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EB" w:rsidRPr="001863A0" w:rsidRDefault="00E45321" w:rsidP="006E6486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-30 296,9</w:t>
            </w:r>
          </w:p>
        </w:tc>
      </w:tr>
    </w:tbl>
    <w:p w:rsidR="009F1521" w:rsidRDefault="009F1521" w:rsidP="009F1521">
      <w:pPr>
        <w:spacing w:line="276" w:lineRule="auto"/>
        <w:ind w:right="22"/>
        <w:jc w:val="both"/>
        <w:rPr>
          <w:rFonts w:ascii="PT Astra Serif" w:hAnsi="PT Astra Serif"/>
        </w:rPr>
      </w:pPr>
      <w:r w:rsidRPr="00B21A6E">
        <w:rPr>
          <w:rFonts w:ascii="PT Astra Serif" w:hAnsi="PT Astra Serif"/>
        </w:rPr>
        <w:t xml:space="preserve">      </w:t>
      </w:r>
    </w:p>
    <w:p w:rsidR="00286A80" w:rsidRPr="00E45321" w:rsidRDefault="009F1521" w:rsidP="00E02444">
      <w:pPr>
        <w:spacing w:line="276" w:lineRule="auto"/>
        <w:ind w:right="22" w:firstLine="567"/>
        <w:jc w:val="both"/>
        <w:rPr>
          <w:rFonts w:ascii="PT Astra Serif" w:hAnsi="PT Astra Serif"/>
          <w:i/>
        </w:rPr>
      </w:pPr>
      <w:r w:rsidRPr="00B21A6E">
        <w:rPr>
          <w:rFonts w:ascii="PT Astra Serif" w:hAnsi="PT Astra Serif"/>
        </w:rPr>
        <w:t>По с</w:t>
      </w:r>
      <w:r w:rsidR="000E57FE">
        <w:rPr>
          <w:rFonts w:ascii="PT Astra Serif" w:hAnsi="PT Astra Serif"/>
        </w:rPr>
        <w:t xml:space="preserve">равнению с исполнением бюджета </w:t>
      </w:r>
      <w:r w:rsidRPr="00B21A6E">
        <w:rPr>
          <w:rFonts w:ascii="PT Astra Serif" w:hAnsi="PT Astra Serif"/>
        </w:rPr>
        <w:t xml:space="preserve">по доходам в </w:t>
      </w:r>
      <w:r w:rsidR="00964708">
        <w:rPr>
          <w:rFonts w:ascii="PT Astra Serif" w:hAnsi="PT Astra Serif"/>
        </w:rPr>
        <w:t>2024</w:t>
      </w:r>
      <w:r w:rsidRPr="00B21A6E">
        <w:rPr>
          <w:rFonts w:ascii="PT Astra Serif" w:hAnsi="PT Astra Serif"/>
        </w:rPr>
        <w:t xml:space="preserve"> году</w:t>
      </w:r>
      <w:r w:rsidRPr="00B21A6E">
        <w:rPr>
          <w:rFonts w:ascii="PT Astra Serif" w:hAnsi="PT Astra Serif"/>
          <w:bCs/>
        </w:rPr>
        <w:t>,</w:t>
      </w:r>
      <w:r w:rsidR="00B04FC4">
        <w:rPr>
          <w:rFonts w:ascii="PT Astra Serif" w:hAnsi="PT Astra Serif"/>
        </w:rPr>
        <w:t xml:space="preserve"> показатели налоговы</w:t>
      </w:r>
      <w:r w:rsidR="000E57FE">
        <w:rPr>
          <w:rFonts w:ascii="PT Astra Serif" w:hAnsi="PT Astra Serif"/>
        </w:rPr>
        <w:t>х доходов</w:t>
      </w:r>
      <w:r w:rsidR="00B04FC4">
        <w:rPr>
          <w:rFonts w:ascii="PT Astra Serif" w:hAnsi="PT Astra Serif"/>
        </w:rPr>
        <w:t xml:space="preserve"> за</w:t>
      </w:r>
      <w:r w:rsidRPr="00B21A6E">
        <w:rPr>
          <w:rFonts w:ascii="PT Astra Serif" w:hAnsi="PT Astra Serif"/>
        </w:rPr>
        <w:t xml:space="preserve"> 20</w:t>
      </w:r>
      <w:r w:rsidR="00B04FC4">
        <w:rPr>
          <w:rFonts w:ascii="PT Astra Serif" w:hAnsi="PT Astra Serif"/>
        </w:rPr>
        <w:t>2</w:t>
      </w:r>
      <w:r w:rsidR="00964708">
        <w:rPr>
          <w:rFonts w:ascii="PT Astra Serif" w:hAnsi="PT Astra Serif"/>
        </w:rPr>
        <w:t>5</w:t>
      </w:r>
      <w:r w:rsidR="00B04FC4">
        <w:rPr>
          <w:rFonts w:ascii="PT Astra Serif" w:hAnsi="PT Astra Serif"/>
        </w:rPr>
        <w:t xml:space="preserve"> год</w:t>
      </w:r>
      <w:r w:rsidR="000E57FE">
        <w:rPr>
          <w:rFonts w:ascii="PT Astra Serif" w:hAnsi="PT Astra Serif"/>
        </w:rPr>
        <w:t xml:space="preserve"> увеличились на (</w:t>
      </w:r>
      <w:r w:rsidRPr="00B21A6E">
        <w:rPr>
          <w:rFonts w:ascii="PT Astra Serif" w:hAnsi="PT Astra Serif"/>
        </w:rPr>
        <w:t>+</w:t>
      </w:r>
      <w:r w:rsidR="000E57FE">
        <w:rPr>
          <w:rFonts w:ascii="PT Astra Serif" w:hAnsi="PT Astra Serif"/>
        </w:rPr>
        <w:t>)</w:t>
      </w:r>
      <w:r w:rsidR="00E45321">
        <w:rPr>
          <w:rFonts w:ascii="PT Astra Serif" w:hAnsi="PT Astra Serif"/>
        </w:rPr>
        <w:t xml:space="preserve"> 57 260,3</w:t>
      </w:r>
      <w:r w:rsidRPr="00B21A6E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B21A6E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="000E57FE">
        <w:rPr>
          <w:rFonts w:ascii="PT Astra Serif" w:hAnsi="PT Astra Serif"/>
        </w:rPr>
        <w:t xml:space="preserve">. </w:t>
      </w:r>
      <w:proofErr w:type="gramStart"/>
      <w:r w:rsidRPr="00E45321">
        <w:rPr>
          <w:rFonts w:ascii="PT Astra Serif" w:hAnsi="PT Astra Serif"/>
          <w:i/>
        </w:rPr>
        <w:t>О</w:t>
      </w:r>
      <w:r w:rsidR="000E57FE">
        <w:rPr>
          <w:rFonts w:ascii="PT Astra Serif" w:hAnsi="PT Astra Serif"/>
          <w:i/>
        </w:rPr>
        <w:t xml:space="preserve">сновное увеличение наблюдается по </w:t>
      </w:r>
      <w:r w:rsidR="007176DA" w:rsidRPr="00E45321">
        <w:rPr>
          <w:rFonts w:ascii="PT Astra Serif" w:hAnsi="PT Astra Serif"/>
          <w:i/>
        </w:rPr>
        <w:t>УСН (+</w:t>
      </w:r>
      <w:r w:rsidR="000E57FE">
        <w:rPr>
          <w:rFonts w:ascii="PT Astra Serif" w:hAnsi="PT Astra Serif"/>
          <w:i/>
        </w:rPr>
        <w:t>)</w:t>
      </w:r>
      <w:r w:rsidR="00BE16ED">
        <w:rPr>
          <w:rFonts w:ascii="PT Astra Serif" w:hAnsi="PT Astra Serif"/>
          <w:i/>
        </w:rPr>
        <w:t>20 684,7</w:t>
      </w:r>
      <w:r w:rsidR="007176DA" w:rsidRPr="00E45321">
        <w:rPr>
          <w:rFonts w:ascii="PT Astra Serif" w:hAnsi="PT Astra Serif"/>
          <w:i/>
        </w:rPr>
        <w:t xml:space="preserve"> тыс.</w:t>
      </w:r>
      <w:r w:rsidR="00382143" w:rsidRPr="00E45321">
        <w:rPr>
          <w:rFonts w:ascii="PT Astra Serif" w:hAnsi="PT Astra Serif"/>
          <w:i/>
        </w:rPr>
        <w:t xml:space="preserve"> </w:t>
      </w:r>
      <w:r w:rsidR="000E57FE">
        <w:rPr>
          <w:rFonts w:ascii="PT Astra Serif" w:hAnsi="PT Astra Serif"/>
          <w:i/>
        </w:rPr>
        <w:t>рублей),</w:t>
      </w:r>
      <w:r w:rsidR="007176DA" w:rsidRPr="00E45321">
        <w:rPr>
          <w:rFonts w:ascii="PT Astra Serif" w:hAnsi="PT Astra Serif"/>
          <w:i/>
        </w:rPr>
        <w:t xml:space="preserve"> по </w:t>
      </w:r>
      <w:r w:rsidR="00BE16ED">
        <w:rPr>
          <w:rFonts w:ascii="PT Astra Serif" w:hAnsi="PT Astra Serif"/>
          <w:i/>
        </w:rPr>
        <w:t>госпошлине</w:t>
      </w:r>
      <w:r w:rsidRPr="00E45321">
        <w:rPr>
          <w:rFonts w:ascii="PT Astra Serif" w:hAnsi="PT Astra Serif"/>
          <w:i/>
        </w:rPr>
        <w:t xml:space="preserve"> (+</w:t>
      </w:r>
      <w:r w:rsidR="000E57FE">
        <w:rPr>
          <w:rFonts w:ascii="PT Astra Serif" w:hAnsi="PT Astra Serif"/>
          <w:i/>
        </w:rPr>
        <w:t>)</w:t>
      </w:r>
      <w:r w:rsidRPr="00E45321">
        <w:rPr>
          <w:rFonts w:ascii="PT Astra Serif" w:hAnsi="PT Astra Serif"/>
          <w:i/>
        </w:rPr>
        <w:t xml:space="preserve"> </w:t>
      </w:r>
      <w:r w:rsidR="0091458B">
        <w:rPr>
          <w:rFonts w:ascii="PT Astra Serif" w:hAnsi="PT Astra Serif"/>
          <w:i/>
        </w:rPr>
        <w:t>11 350,0</w:t>
      </w:r>
      <w:r w:rsidR="000E57FE">
        <w:rPr>
          <w:rFonts w:ascii="PT Astra Serif" w:hAnsi="PT Astra Serif"/>
          <w:i/>
        </w:rPr>
        <w:t xml:space="preserve"> тыс. рублей), по </w:t>
      </w:r>
      <w:r w:rsidR="007176DA" w:rsidRPr="00E45321">
        <w:rPr>
          <w:rFonts w:ascii="PT Astra Serif" w:hAnsi="PT Astra Serif"/>
          <w:i/>
        </w:rPr>
        <w:t xml:space="preserve">земельному </w:t>
      </w:r>
      <w:r w:rsidRPr="00E45321">
        <w:rPr>
          <w:rFonts w:ascii="PT Astra Serif" w:hAnsi="PT Astra Serif"/>
          <w:i/>
        </w:rPr>
        <w:t xml:space="preserve">налогу </w:t>
      </w:r>
      <w:r w:rsidR="007176DA" w:rsidRPr="00E45321">
        <w:rPr>
          <w:rFonts w:ascii="PT Astra Serif" w:hAnsi="PT Astra Serif"/>
          <w:i/>
        </w:rPr>
        <w:t>(+</w:t>
      </w:r>
      <w:r w:rsidR="000E57FE">
        <w:rPr>
          <w:rFonts w:ascii="PT Astra Serif" w:hAnsi="PT Astra Serif"/>
          <w:i/>
        </w:rPr>
        <w:t>)</w:t>
      </w:r>
      <w:r w:rsidR="0091458B">
        <w:rPr>
          <w:rFonts w:ascii="PT Astra Serif" w:hAnsi="PT Astra Serif"/>
          <w:i/>
        </w:rPr>
        <w:t>10 157,6</w:t>
      </w:r>
      <w:r w:rsidR="007176DA" w:rsidRPr="00E45321">
        <w:rPr>
          <w:rFonts w:ascii="PT Astra Serif" w:hAnsi="PT Astra Serif"/>
          <w:i/>
        </w:rPr>
        <w:t xml:space="preserve"> тыс.</w:t>
      </w:r>
      <w:r w:rsidR="00382143" w:rsidRPr="00E45321">
        <w:rPr>
          <w:rFonts w:ascii="PT Astra Serif" w:hAnsi="PT Astra Serif"/>
          <w:i/>
        </w:rPr>
        <w:t xml:space="preserve"> </w:t>
      </w:r>
      <w:r w:rsidR="007176DA" w:rsidRPr="00E45321">
        <w:rPr>
          <w:rFonts w:ascii="PT Astra Serif" w:hAnsi="PT Astra Serif"/>
          <w:i/>
        </w:rPr>
        <w:t xml:space="preserve">рублей) </w:t>
      </w:r>
      <w:r w:rsidRPr="00E45321">
        <w:rPr>
          <w:rFonts w:ascii="PT Astra Serif" w:hAnsi="PT Astra Serif"/>
          <w:i/>
        </w:rPr>
        <w:t xml:space="preserve">и т.д. </w:t>
      </w:r>
      <w:proofErr w:type="gramEnd"/>
    </w:p>
    <w:p w:rsidR="009F1521" w:rsidRPr="0091458B" w:rsidRDefault="009F1521" w:rsidP="000E57FE">
      <w:pPr>
        <w:spacing w:line="276" w:lineRule="auto"/>
        <w:ind w:right="22" w:firstLine="567"/>
        <w:jc w:val="both"/>
        <w:rPr>
          <w:rFonts w:ascii="PT Astra Serif" w:hAnsi="PT Astra Serif"/>
          <w:i/>
        </w:rPr>
      </w:pPr>
      <w:proofErr w:type="gramStart"/>
      <w:r w:rsidRPr="00B21A6E">
        <w:rPr>
          <w:rFonts w:ascii="PT Astra Serif" w:hAnsi="PT Astra Serif"/>
        </w:rPr>
        <w:t xml:space="preserve">По неналоговым доходам </w:t>
      </w:r>
      <w:r w:rsidR="007176DA">
        <w:rPr>
          <w:rFonts w:ascii="PT Astra Serif" w:hAnsi="PT Astra Serif"/>
        </w:rPr>
        <w:t xml:space="preserve">так же </w:t>
      </w:r>
      <w:r w:rsidR="000E57FE">
        <w:rPr>
          <w:rFonts w:ascii="PT Astra Serif" w:hAnsi="PT Astra Serif"/>
        </w:rPr>
        <w:t>наблюдается</w:t>
      </w:r>
      <w:r w:rsidRPr="00B21A6E">
        <w:rPr>
          <w:rFonts w:ascii="PT Astra Serif" w:hAnsi="PT Astra Serif"/>
        </w:rPr>
        <w:t xml:space="preserve"> у</w:t>
      </w:r>
      <w:r w:rsidR="007176DA">
        <w:rPr>
          <w:rFonts w:ascii="PT Astra Serif" w:hAnsi="PT Astra Serif"/>
        </w:rPr>
        <w:t xml:space="preserve">величение </w:t>
      </w:r>
      <w:r w:rsidR="00B04FC4">
        <w:rPr>
          <w:rFonts w:ascii="PT Astra Serif" w:hAnsi="PT Astra Serif"/>
        </w:rPr>
        <w:t>поступлений по сравнению с 202</w:t>
      </w:r>
      <w:r w:rsidR="00E45321">
        <w:rPr>
          <w:rFonts w:ascii="PT Astra Serif" w:hAnsi="PT Astra Serif"/>
        </w:rPr>
        <w:t>4</w:t>
      </w:r>
      <w:r w:rsidR="000E57FE">
        <w:rPr>
          <w:rFonts w:ascii="PT Astra Serif" w:hAnsi="PT Astra Serif"/>
        </w:rPr>
        <w:t xml:space="preserve"> годом на сумму (</w:t>
      </w:r>
      <w:r w:rsidR="007176DA">
        <w:rPr>
          <w:rFonts w:ascii="PT Astra Serif" w:hAnsi="PT Astra Serif"/>
        </w:rPr>
        <w:t>+</w:t>
      </w:r>
      <w:r w:rsidR="000E57FE">
        <w:rPr>
          <w:rFonts w:ascii="PT Astra Serif" w:hAnsi="PT Astra Serif"/>
        </w:rPr>
        <w:t>)</w:t>
      </w:r>
      <w:r w:rsidR="00E45321">
        <w:rPr>
          <w:rFonts w:ascii="PT Astra Serif" w:hAnsi="PT Astra Serif"/>
        </w:rPr>
        <w:t xml:space="preserve"> 18 079,6</w:t>
      </w:r>
      <w:r w:rsidRPr="00B21A6E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B21A6E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B21A6E">
        <w:rPr>
          <w:rFonts w:ascii="PT Astra Serif" w:hAnsi="PT Astra Serif"/>
        </w:rPr>
        <w:t xml:space="preserve">, </w:t>
      </w:r>
      <w:r w:rsidRPr="00E45321">
        <w:rPr>
          <w:rFonts w:ascii="PT Astra Serif" w:hAnsi="PT Astra Serif"/>
          <w:i/>
        </w:rPr>
        <w:t>в том числе от продажи</w:t>
      </w:r>
      <w:r w:rsidR="000E57FE">
        <w:rPr>
          <w:rFonts w:ascii="PT Astra Serif" w:hAnsi="PT Astra Serif"/>
          <w:i/>
        </w:rPr>
        <w:t xml:space="preserve"> материальных и нематериальных </w:t>
      </w:r>
      <w:r w:rsidRPr="00E45321">
        <w:rPr>
          <w:rFonts w:ascii="PT Astra Serif" w:hAnsi="PT Astra Serif"/>
          <w:i/>
        </w:rPr>
        <w:t xml:space="preserve">активов </w:t>
      </w:r>
      <w:r w:rsidRPr="0091458B">
        <w:rPr>
          <w:rFonts w:ascii="PT Astra Serif" w:hAnsi="PT Astra Serif"/>
          <w:i/>
        </w:rPr>
        <w:t>(</w:t>
      </w:r>
      <w:r w:rsidR="007176DA" w:rsidRPr="0091458B">
        <w:rPr>
          <w:rFonts w:ascii="PT Astra Serif" w:hAnsi="PT Astra Serif"/>
          <w:i/>
        </w:rPr>
        <w:t>+</w:t>
      </w:r>
      <w:r w:rsidR="000E57FE">
        <w:rPr>
          <w:rFonts w:ascii="PT Astra Serif" w:hAnsi="PT Astra Serif"/>
          <w:i/>
        </w:rPr>
        <w:t>)</w:t>
      </w:r>
      <w:r w:rsidRPr="0091458B">
        <w:rPr>
          <w:rFonts w:ascii="PT Astra Serif" w:hAnsi="PT Astra Serif"/>
          <w:i/>
        </w:rPr>
        <w:t xml:space="preserve"> </w:t>
      </w:r>
      <w:r w:rsidR="0091458B" w:rsidRPr="0091458B">
        <w:rPr>
          <w:rFonts w:ascii="PT Astra Serif" w:hAnsi="PT Astra Serif"/>
        </w:rPr>
        <w:t xml:space="preserve">20 666,5 </w:t>
      </w:r>
      <w:r w:rsidRPr="0091458B">
        <w:rPr>
          <w:rFonts w:ascii="PT Astra Serif" w:hAnsi="PT Astra Serif"/>
          <w:i/>
        </w:rPr>
        <w:t>тыс. рублей</w:t>
      </w:r>
      <w:r w:rsidR="000E57FE">
        <w:rPr>
          <w:rFonts w:ascii="PT Astra Serif" w:hAnsi="PT Astra Serif"/>
          <w:i/>
        </w:rPr>
        <w:t xml:space="preserve">), </w:t>
      </w:r>
      <w:r w:rsidR="007176DA" w:rsidRPr="0091458B">
        <w:rPr>
          <w:rFonts w:ascii="PT Astra Serif" w:hAnsi="PT Astra Serif"/>
          <w:i/>
        </w:rPr>
        <w:t xml:space="preserve">от </w:t>
      </w:r>
      <w:r w:rsidR="0091458B" w:rsidRPr="0091458B">
        <w:rPr>
          <w:rFonts w:ascii="PT Astra Serif" w:hAnsi="PT Astra Serif"/>
          <w:i/>
        </w:rPr>
        <w:t>д</w:t>
      </w:r>
      <w:r w:rsidR="0091458B" w:rsidRPr="0091458B">
        <w:rPr>
          <w:rFonts w:ascii="PT Astra Serif" w:hAnsi="PT Astra Serif"/>
        </w:rPr>
        <w:t>оходов от использования имущ</w:t>
      </w:r>
      <w:r w:rsidR="000E57FE">
        <w:rPr>
          <w:rFonts w:ascii="PT Astra Serif" w:hAnsi="PT Astra Serif"/>
        </w:rPr>
        <w:t>ества, находящегося в</w:t>
      </w:r>
      <w:r w:rsidR="0091458B">
        <w:rPr>
          <w:rFonts w:ascii="PT Astra Serif" w:hAnsi="PT Astra Serif"/>
        </w:rPr>
        <w:t xml:space="preserve"> муниципальной</w:t>
      </w:r>
      <w:r w:rsidR="0091458B" w:rsidRPr="0091458B">
        <w:rPr>
          <w:rFonts w:ascii="PT Astra Serif" w:hAnsi="PT Astra Serif"/>
        </w:rPr>
        <w:t xml:space="preserve"> собственности</w:t>
      </w:r>
      <w:r w:rsidR="0091458B" w:rsidRPr="0091458B">
        <w:rPr>
          <w:rFonts w:ascii="PT Astra Serif" w:hAnsi="PT Astra Serif"/>
          <w:i/>
        </w:rPr>
        <w:t xml:space="preserve"> </w:t>
      </w:r>
      <w:r w:rsidR="007176DA" w:rsidRPr="0091458B">
        <w:rPr>
          <w:rFonts w:ascii="PT Astra Serif" w:hAnsi="PT Astra Serif"/>
          <w:i/>
        </w:rPr>
        <w:t>(+</w:t>
      </w:r>
      <w:r w:rsidR="000E57FE">
        <w:rPr>
          <w:rFonts w:ascii="PT Astra Serif" w:hAnsi="PT Astra Serif"/>
          <w:i/>
        </w:rPr>
        <w:t>)</w:t>
      </w:r>
      <w:r w:rsidR="0091458B">
        <w:rPr>
          <w:rFonts w:ascii="PT Astra Serif" w:hAnsi="PT Astra Serif"/>
          <w:i/>
        </w:rPr>
        <w:t>1 975,7</w:t>
      </w:r>
      <w:r w:rsidR="007176DA" w:rsidRPr="0091458B">
        <w:rPr>
          <w:rFonts w:ascii="PT Astra Serif" w:hAnsi="PT Astra Serif"/>
          <w:i/>
        </w:rPr>
        <w:t xml:space="preserve"> тыс.</w:t>
      </w:r>
      <w:r w:rsidR="00382143" w:rsidRPr="0091458B">
        <w:rPr>
          <w:rFonts w:ascii="PT Astra Serif" w:hAnsi="PT Astra Serif"/>
          <w:i/>
        </w:rPr>
        <w:t xml:space="preserve"> </w:t>
      </w:r>
      <w:r w:rsidR="000E57FE">
        <w:rPr>
          <w:rFonts w:ascii="PT Astra Serif" w:hAnsi="PT Astra Serif"/>
          <w:i/>
        </w:rPr>
        <w:t>рублей)</w:t>
      </w:r>
      <w:r w:rsidRPr="0091458B">
        <w:rPr>
          <w:rFonts w:ascii="PT Astra Serif" w:hAnsi="PT Astra Serif"/>
          <w:i/>
        </w:rPr>
        <w:t xml:space="preserve"> и т.д.</w:t>
      </w:r>
      <w:proofErr w:type="gramEnd"/>
    </w:p>
    <w:p w:rsidR="009F1521" w:rsidRDefault="00004C9C" w:rsidP="000E57FE">
      <w:pPr>
        <w:spacing w:line="276" w:lineRule="auto"/>
        <w:ind w:right="22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Уменьшени</w:t>
      </w:r>
      <w:r w:rsidR="009F1521">
        <w:rPr>
          <w:rFonts w:ascii="PT Astra Serif" w:hAnsi="PT Astra Serif"/>
        </w:rPr>
        <w:t>е</w:t>
      </w:r>
      <w:r w:rsidR="002A1169">
        <w:rPr>
          <w:rFonts w:ascii="PT Astra Serif" w:hAnsi="PT Astra Serif"/>
        </w:rPr>
        <w:t xml:space="preserve"> в сравнении с 2024 годом по налоговым поступлениям сложилось </w:t>
      </w:r>
      <w:r w:rsidR="000E57FE">
        <w:rPr>
          <w:rFonts w:ascii="PT Astra Serif" w:hAnsi="PT Astra Serif"/>
        </w:rPr>
        <w:t xml:space="preserve">по НДФЛ (-) 3 445,5 </w:t>
      </w:r>
      <w:proofErr w:type="spellStart"/>
      <w:r w:rsidR="000E57FE">
        <w:rPr>
          <w:rFonts w:ascii="PT Astra Serif" w:hAnsi="PT Astra Serif"/>
        </w:rPr>
        <w:t>тыс</w:t>
      </w:r>
      <w:proofErr w:type="gramStart"/>
      <w:r w:rsidR="000E57FE">
        <w:rPr>
          <w:rFonts w:ascii="PT Astra Serif" w:hAnsi="PT Astra Serif"/>
        </w:rPr>
        <w:t>.р</w:t>
      </w:r>
      <w:proofErr w:type="gramEnd"/>
      <w:r w:rsidR="000E57FE">
        <w:rPr>
          <w:rFonts w:ascii="PT Astra Serif" w:hAnsi="PT Astra Serif"/>
        </w:rPr>
        <w:t>ублей</w:t>
      </w:r>
      <w:proofErr w:type="spellEnd"/>
      <w:r w:rsidR="000E57FE">
        <w:rPr>
          <w:rFonts w:ascii="PT Astra Serif" w:hAnsi="PT Astra Serif"/>
        </w:rPr>
        <w:t xml:space="preserve">), </w:t>
      </w:r>
      <w:r w:rsidR="002A1169">
        <w:rPr>
          <w:rFonts w:ascii="PT Astra Serif" w:hAnsi="PT Astra Serif"/>
        </w:rPr>
        <w:t>по неналоговым</w:t>
      </w:r>
      <w:r w:rsidR="009F1521" w:rsidRPr="00B21A6E">
        <w:rPr>
          <w:rFonts w:ascii="PT Astra Serif" w:hAnsi="PT Astra Serif"/>
        </w:rPr>
        <w:t xml:space="preserve"> поступлени</w:t>
      </w:r>
      <w:r w:rsidR="002A1169">
        <w:rPr>
          <w:rFonts w:ascii="PT Astra Serif" w:hAnsi="PT Astra Serif"/>
        </w:rPr>
        <w:t>ям -</w:t>
      </w:r>
      <w:r w:rsidR="009F1521">
        <w:rPr>
          <w:rFonts w:ascii="PT Astra Serif" w:hAnsi="PT Astra Serif"/>
        </w:rPr>
        <w:t xml:space="preserve"> </w:t>
      </w:r>
      <w:r w:rsidR="009F1521" w:rsidRPr="00004C9C">
        <w:rPr>
          <w:rFonts w:ascii="PT Astra Serif" w:hAnsi="PT Astra Serif"/>
        </w:rPr>
        <w:t xml:space="preserve">по </w:t>
      </w:r>
      <w:r w:rsidR="0091458B">
        <w:rPr>
          <w:rFonts w:ascii="PT Astra Serif" w:hAnsi="PT Astra Serif"/>
        </w:rPr>
        <w:t>п</w:t>
      </w:r>
      <w:r w:rsidR="0091458B" w:rsidRPr="0091458B">
        <w:rPr>
          <w:rFonts w:ascii="PT Astra Serif" w:hAnsi="PT Astra Serif"/>
        </w:rPr>
        <w:t>рочи</w:t>
      </w:r>
      <w:r w:rsidR="0091458B">
        <w:rPr>
          <w:rFonts w:ascii="PT Astra Serif" w:hAnsi="PT Astra Serif"/>
        </w:rPr>
        <w:t>м</w:t>
      </w:r>
      <w:r w:rsidR="0091458B" w:rsidRPr="0091458B">
        <w:rPr>
          <w:rFonts w:ascii="PT Astra Serif" w:hAnsi="PT Astra Serif"/>
        </w:rPr>
        <w:t xml:space="preserve"> неналоговы</w:t>
      </w:r>
      <w:r w:rsidR="0091458B">
        <w:rPr>
          <w:rFonts w:ascii="PT Astra Serif" w:hAnsi="PT Astra Serif"/>
        </w:rPr>
        <w:t>м</w:t>
      </w:r>
      <w:r w:rsidR="0091458B" w:rsidRPr="0091458B">
        <w:rPr>
          <w:rFonts w:ascii="PT Astra Serif" w:hAnsi="PT Astra Serif"/>
        </w:rPr>
        <w:t xml:space="preserve"> поступления</w:t>
      </w:r>
      <w:r w:rsidR="0091458B">
        <w:rPr>
          <w:rFonts w:ascii="PT Astra Serif" w:hAnsi="PT Astra Serif"/>
        </w:rPr>
        <w:t>м</w:t>
      </w:r>
      <w:r w:rsidRPr="0091458B">
        <w:rPr>
          <w:rFonts w:ascii="PT Astra Serif" w:hAnsi="PT Astra Serif"/>
        </w:rPr>
        <w:t xml:space="preserve"> </w:t>
      </w:r>
      <w:r w:rsidR="009F1521" w:rsidRPr="0091458B">
        <w:rPr>
          <w:rFonts w:ascii="PT Astra Serif" w:hAnsi="PT Astra Serif"/>
        </w:rPr>
        <w:t>(</w:t>
      </w:r>
      <w:r w:rsidRPr="0091458B">
        <w:rPr>
          <w:rFonts w:ascii="PT Astra Serif" w:hAnsi="PT Astra Serif"/>
        </w:rPr>
        <w:t>-</w:t>
      </w:r>
      <w:r w:rsidR="000E57FE">
        <w:rPr>
          <w:rFonts w:ascii="PT Astra Serif" w:hAnsi="PT Astra Serif"/>
        </w:rPr>
        <w:t xml:space="preserve">) </w:t>
      </w:r>
      <w:r w:rsidR="0091458B" w:rsidRPr="0091458B">
        <w:rPr>
          <w:rFonts w:ascii="PT Astra Serif" w:hAnsi="PT Astra Serif"/>
        </w:rPr>
        <w:t>7 305,7</w:t>
      </w:r>
      <w:r w:rsidR="0091458B">
        <w:rPr>
          <w:rFonts w:ascii="PT Astra Serif" w:hAnsi="PT Astra Serif"/>
        </w:rPr>
        <w:t xml:space="preserve"> </w:t>
      </w:r>
      <w:r w:rsidR="009F1521" w:rsidRPr="0091458B">
        <w:rPr>
          <w:rFonts w:ascii="PT Astra Serif" w:hAnsi="PT Astra Serif"/>
        </w:rPr>
        <w:t>тыс. рублей)</w:t>
      </w:r>
      <w:r w:rsidR="002A1169">
        <w:rPr>
          <w:rFonts w:ascii="PT Astra Serif" w:hAnsi="PT Astra Serif"/>
        </w:rPr>
        <w:t>.</w:t>
      </w:r>
      <w:r w:rsidR="00B27B44">
        <w:rPr>
          <w:rFonts w:ascii="PT Astra Serif" w:hAnsi="PT Astra Serif"/>
        </w:rPr>
        <w:t xml:space="preserve"> </w:t>
      </w:r>
    </w:p>
    <w:p w:rsidR="00D43235" w:rsidRDefault="00B27B44" w:rsidP="000E57FE">
      <w:pPr>
        <w:spacing w:line="276" w:lineRule="auto"/>
        <w:ind w:right="22" w:firstLine="567"/>
        <w:jc w:val="both"/>
        <w:rPr>
          <w:rFonts w:ascii="PT Astra Serif" w:hAnsi="PT Astra Serif"/>
          <w:b/>
        </w:rPr>
      </w:pPr>
      <w:r w:rsidRPr="00FA5E3F">
        <w:rPr>
          <w:rFonts w:ascii="PT Astra Serif" w:hAnsi="PT Astra Serif"/>
          <w:b/>
        </w:rPr>
        <w:t>В сравнении с утвержденным планом</w:t>
      </w:r>
      <w:r w:rsidR="002B37AD">
        <w:rPr>
          <w:rFonts w:ascii="PT Astra Serif" w:hAnsi="PT Astra Serif"/>
          <w:b/>
        </w:rPr>
        <w:t xml:space="preserve"> (решение Думы</w:t>
      </w:r>
      <w:r w:rsidRPr="00FA5E3F">
        <w:rPr>
          <w:rFonts w:ascii="PT Astra Serif" w:hAnsi="PT Astra Serif"/>
          <w:b/>
        </w:rPr>
        <w:t xml:space="preserve"> №101 от 26.12.2025</w:t>
      </w:r>
      <w:r w:rsidR="002B37AD">
        <w:rPr>
          <w:rFonts w:ascii="PT Astra Serif" w:hAnsi="PT Astra Serif"/>
          <w:b/>
        </w:rPr>
        <w:t>)</w:t>
      </w:r>
      <w:r w:rsidRPr="00FA5E3F">
        <w:rPr>
          <w:rFonts w:ascii="PT Astra Serif" w:hAnsi="PT Astra Serif"/>
          <w:b/>
        </w:rPr>
        <w:t xml:space="preserve">, по налоговым и неналоговым доходам  наблюдается невыполнение плановых заданий  на сумму 102 637,9 тыс. рублей, </w:t>
      </w:r>
      <w:r w:rsidR="00717085">
        <w:rPr>
          <w:rFonts w:ascii="PT Astra Serif" w:hAnsi="PT Astra Serif"/>
          <w:b/>
        </w:rPr>
        <w:t>из них</w:t>
      </w:r>
      <w:r w:rsidRPr="00FA5E3F">
        <w:rPr>
          <w:rFonts w:ascii="PT Astra Serif" w:hAnsi="PT Astra Serif"/>
          <w:b/>
        </w:rPr>
        <w:t xml:space="preserve"> по НДФЛ на сумму 79 804,8 </w:t>
      </w:r>
      <w:proofErr w:type="spellStart"/>
      <w:r w:rsidRPr="00FA5E3F">
        <w:rPr>
          <w:rFonts w:ascii="PT Astra Serif" w:hAnsi="PT Astra Serif"/>
          <w:b/>
        </w:rPr>
        <w:t>тыс</w:t>
      </w:r>
      <w:proofErr w:type="gramStart"/>
      <w:r w:rsidRPr="00FA5E3F">
        <w:rPr>
          <w:rFonts w:ascii="PT Astra Serif" w:hAnsi="PT Astra Serif"/>
          <w:b/>
        </w:rPr>
        <w:t>.р</w:t>
      </w:r>
      <w:proofErr w:type="gramEnd"/>
      <w:r w:rsidRPr="00FA5E3F">
        <w:rPr>
          <w:rFonts w:ascii="PT Astra Serif" w:hAnsi="PT Astra Serif"/>
          <w:b/>
        </w:rPr>
        <w:t>ублей</w:t>
      </w:r>
      <w:proofErr w:type="spellEnd"/>
      <w:r w:rsidRPr="00FA5E3F">
        <w:rPr>
          <w:rFonts w:ascii="PT Astra Serif" w:hAnsi="PT Astra Serif"/>
          <w:b/>
        </w:rPr>
        <w:t xml:space="preserve">, по УСН на сумму 17 894,9 тыс. рублей, по налогу на имущество физических лиц на 3 235,7 </w:t>
      </w:r>
      <w:proofErr w:type="spellStart"/>
      <w:r w:rsidRPr="00FA5E3F">
        <w:rPr>
          <w:rFonts w:ascii="PT Astra Serif" w:hAnsi="PT Astra Serif"/>
          <w:b/>
        </w:rPr>
        <w:t>тыс.рублей</w:t>
      </w:r>
      <w:proofErr w:type="spellEnd"/>
      <w:r w:rsidRPr="00FA5E3F">
        <w:rPr>
          <w:rFonts w:ascii="PT Astra Serif" w:hAnsi="PT Astra Serif"/>
          <w:b/>
        </w:rPr>
        <w:t xml:space="preserve">, по госпошлине на 2 118,7 </w:t>
      </w:r>
      <w:proofErr w:type="spellStart"/>
      <w:r w:rsidRPr="00FA5E3F">
        <w:rPr>
          <w:rFonts w:ascii="PT Astra Serif" w:hAnsi="PT Astra Serif"/>
          <w:b/>
        </w:rPr>
        <w:t>тыс.рублей</w:t>
      </w:r>
      <w:proofErr w:type="spellEnd"/>
      <w:r w:rsidR="002B37AD">
        <w:rPr>
          <w:rFonts w:ascii="PT Astra Serif" w:hAnsi="PT Astra Serif"/>
          <w:b/>
        </w:rPr>
        <w:t>.</w:t>
      </w:r>
    </w:p>
    <w:p w:rsidR="00B27B44" w:rsidRPr="00FA5E3F" w:rsidRDefault="00B27B44" w:rsidP="0081578A">
      <w:pPr>
        <w:spacing w:line="276" w:lineRule="auto"/>
        <w:ind w:right="22"/>
        <w:jc w:val="both"/>
        <w:rPr>
          <w:rFonts w:ascii="PT Astra Serif" w:hAnsi="PT Astra Serif"/>
          <w:b/>
        </w:rPr>
      </w:pPr>
      <w:r w:rsidRPr="00FA5E3F">
        <w:rPr>
          <w:rFonts w:ascii="PT Astra Serif" w:hAnsi="PT Astra Serif"/>
          <w:b/>
        </w:rPr>
        <w:t xml:space="preserve"> </w:t>
      </w:r>
    </w:p>
    <w:p w:rsidR="009F1521" w:rsidRPr="00B21A6E" w:rsidRDefault="000E57FE" w:rsidP="009F152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Анализ исполнения </w:t>
      </w:r>
      <w:r w:rsidR="009F1521" w:rsidRPr="00B21A6E">
        <w:rPr>
          <w:rFonts w:ascii="PT Astra Serif" w:hAnsi="PT Astra Serif"/>
        </w:rPr>
        <w:t>доходов бюджета без учета безвозмездных поступлений за 202</w:t>
      </w:r>
      <w:r w:rsidR="00E45321">
        <w:rPr>
          <w:rFonts w:ascii="PT Astra Serif" w:hAnsi="PT Astra Serif"/>
        </w:rPr>
        <w:t>4</w:t>
      </w:r>
      <w:r w:rsidR="009F1521" w:rsidRPr="00B21A6E">
        <w:rPr>
          <w:rFonts w:ascii="PT Astra Serif" w:hAnsi="PT Astra Serif"/>
        </w:rPr>
        <w:t>-202</w:t>
      </w:r>
      <w:r w:rsidR="00E45321">
        <w:rPr>
          <w:rFonts w:ascii="PT Astra Serif" w:hAnsi="PT Astra Serif"/>
        </w:rPr>
        <w:t>5</w:t>
      </w:r>
      <w:r w:rsidR="009F1521" w:rsidRPr="00B21A6E">
        <w:rPr>
          <w:rFonts w:ascii="PT Astra Serif" w:hAnsi="PT Astra Serif"/>
        </w:rPr>
        <w:t xml:space="preserve"> годы</w:t>
      </w:r>
    </w:p>
    <w:p w:rsidR="009F1521" w:rsidRPr="009E2FB1" w:rsidRDefault="009F1521" w:rsidP="006E6486">
      <w:pPr>
        <w:ind w:firstLine="540"/>
        <w:jc w:val="right"/>
        <w:rPr>
          <w:rFonts w:ascii="PT Astra Serif" w:hAnsi="PT Astra Serif"/>
          <w:i/>
        </w:rPr>
      </w:pPr>
      <w:r w:rsidRPr="009E2FB1">
        <w:rPr>
          <w:rFonts w:ascii="PT Astra Serif" w:hAnsi="PT Astra Serif"/>
          <w:i/>
        </w:rPr>
        <w:t xml:space="preserve">                                                                                                       </w:t>
      </w:r>
      <w:r>
        <w:rPr>
          <w:rFonts w:ascii="PT Astra Serif" w:hAnsi="PT Astra Serif"/>
          <w:i/>
        </w:rPr>
        <w:t xml:space="preserve">        </w:t>
      </w:r>
      <w:r w:rsidR="006E6486">
        <w:rPr>
          <w:rFonts w:ascii="PT Astra Serif" w:hAnsi="PT Astra Serif"/>
          <w:i/>
        </w:rPr>
        <w:t xml:space="preserve">        (</w:t>
      </w:r>
      <w:r w:rsidRPr="009E2FB1">
        <w:rPr>
          <w:rFonts w:ascii="PT Astra Serif" w:hAnsi="PT Astra Serif"/>
          <w:i/>
        </w:rPr>
        <w:t>тыс.</w:t>
      </w:r>
      <w:r w:rsidR="006E6486">
        <w:rPr>
          <w:rFonts w:ascii="PT Astra Serif" w:hAnsi="PT Astra Serif"/>
          <w:i/>
        </w:rPr>
        <w:t xml:space="preserve"> </w:t>
      </w:r>
      <w:r w:rsidRPr="009E2FB1">
        <w:rPr>
          <w:rFonts w:ascii="PT Astra Serif" w:hAnsi="PT Astra Serif"/>
          <w:i/>
        </w:rPr>
        <w:t>руб</w:t>
      </w:r>
      <w:r w:rsidR="006E6486">
        <w:rPr>
          <w:rFonts w:ascii="PT Astra Serif" w:hAnsi="PT Astra Serif"/>
          <w:i/>
        </w:rPr>
        <w:t>лей</w:t>
      </w:r>
      <w:r w:rsidRPr="009E2FB1">
        <w:rPr>
          <w:rFonts w:ascii="PT Astra Serif" w:hAnsi="PT Astra Serif"/>
          <w:i/>
        </w:rPr>
        <w:t>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05"/>
        <w:gridCol w:w="1467"/>
        <w:gridCol w:w="1960"/>
        <w:gridCol w:w="1338"/>
        <w:gridCol w:w="1510"/>
        <w:gridCol w:w="1477"/>
      </w:tblGrid>
      <w:tr w:rsidR="009F1521" w:rsidRPr="009E2FB1" w:rsidTr="00F84553">
        <w:trPr>
          <w:trHeight w:val="387"/>
        </w:trPr>
        <w:tc>
          <w:tcPr>
            <w:tcW w:w="129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pStyle w:val="af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исполнение</w:t>
            </w:r>
          </w:p>
          <w:p w:rsidR="009F1521" w:rsidRPr="006E6486" w:rsidRDefault="009F1521" w:rsidP="00F84553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sz w:val="20"/>
                <w:szCs w:val="20"/>
              </w:rPr>
              <w:t>в  202</w:t>
            </w:r>
            <w:r w:rsidR="00F84553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6E6486">
              <w:rPr>
                <w:rFonts w:ascii="PT Astra Serif" w:hAnsi="PT Astra Serif"/>
                <w:b/>
                <w:sz w:val="20"/>
                <w:szCs w:val="20"/>
              </w:rPr>
              <w:t xml:space="preserve"> году</w:t>
            </w:r>
          </w:p>
        </w:tc>
        <w:tc>
          <w:tcPr>
            <w:tcW w:w="93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План</w:t>
            </w:r>
          </w:p>
          <w:p w:rsidR="000E57FE" w:rsidRDefault="009F1521" w:rsidP="000E57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6E6486">
              <w:rPr>
                <w:rFonts w:ascii="PT Astra Serif" w:hAnsi="PT Astra Serif"/>
                <w:b/>
                <w:sz w:val="20"/>
                <w:szCs w:val="20"/>
              </w:rPr>
              <w:t xml:space="preserve">(решение Думы </w:t>
            </w:r>
            <w:proofErr w:type="gramEnd"/>
          </w:p>
          <w:p w:rsidR="009F1521" w:rsidRPr="006E6486" w:rsidRDefault="009F1521" w:rsidP="000E57F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r w:rsidR="004351C2">
              <w:rPr>
                <w:rFonts w:ascii="PT Astra Serif" w:hAnsi="PT Astra Serif"/>
                <w:b/>
                <w:sz w:val="20"/>
                <w:szCs w:val="20"/>
              </w:rPr>
              <w:t>101</w:t>
            </w:r>
            <w:r w:rsidRPr="006E6486">
              <w:rPr>
                <w:rFonts w:ascii="PT Astra Serif" w:hAnsi="PT Astra Serif"/>
                <w:b/>
                <w:sz w:val="20"/>
                <w:szCs w:val="20"/>
              </w:rPr>
              <w:t>)</w:t>
            </w:r>
          </w:p>
        </w:tc>
        <w:tc>
          <w:tcPr>
            <w:tcW w:w="64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pStyle w:val="af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Исполнено</w:t>
            </w:r>
          </w:p>
          <w:p w:rsidR="009F1521" w:rsidRPr="006E6486" w:rsidRDefault="009F1521" w:rsidP="00F84553">
            <w:pPr>
              <w:pStyle w:val="af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sz w:val="20"/>
                <w:szCs w:val="20"/>
              </w:rPr>
              <w:t>в 202</w:t>
            </w:r>
            <w:r w:rsidR="00F84553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6E6486">
              <w:rPr>
                <w:rFonts w:ascii="PT Astra Serif" w:hAnsi="PT Astra Serif"/>
                <w:b/>
                <w:sz w:val="20"/>
                <w:szCs w:val="20"/>
              </w:rPr>
              <w:t xml:space="preserve"> году</w:t>
            </w:r>
          </w:p>
        </w:tc>
        <w:tc>
          <w:tcPr>
            <w:tcW w:w="14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1521" w:rsidRPr="006E6486" w:rsidRDefault="009F1521" w:rsidP="00F84553">
            <w:pPr>
              <w:pStyle w:val="af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Отклонение исполнения бюджета за 202</w:t>
            </w:r>
            <w:r w:rsidR="00F84553">
              <w:rPr>
                <w:rFonts w:ascii="PT Astra Serif" w:hAnsi="PT Astra Serif"/>
                <w:sz w:val="20"/>
                <w:szCs w:val="20"/>
              </w:rPr>
              <w:t>5</w:t>
            </w:r>
            <w:r w:rsidRPr="006E6486">
              <w:rPr>
                <w:rFonts w:ascii="PT Astra Serif" w:hAnsi="PT Astra Serif"/>
                <w:sz w:val="20"/>
                <w:szCs w:val="20"/>
              </w:rPr>
              <w:t xml:space="preserve"> год </w:t>
            </w:r>
            <w:proofErr w:type="gramStart"/>
            <w:r w:rsidRPr="006E6486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6E6486">
              <w:rPr>
                <w:rFonts w:ascii="PT Astra Serif" w:hAnsi="PT Astra Serif"/>
                <w:sz w:val="20"/>
                <w:szCs w:val="20"/>
              </w:rPr>
              <w:t>:</w:t>
            </w:r>
          </w:p>
        </w:tc>
      </w:tr>
      <w:tr w:rsidR="009F1521" w:rsidRPr="009E2FB1" w:rsidTr="00F84553">
        <w:trPr>
          <w:trHeight w:val="523"/>
        </w:trPr>
        <w:tc>
          <w:tcPr>
            <w:tcW w:w="129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6E648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1521" w:rsidRPr="006E6486" w:rsidRDefault="009F1521" w:rsidP="00F8455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исполнения в 202</w:t>
            </w:r>
            <w:r w:rsidR="00F84553">
              <w:rPr>
                <w:rFonts w:ascii="PT Astra Serif" w:hAnsi="PT Astra Serif"/>
                <w:sz w:val="20"/>
                <w:szCs w:val="20"/>
              </w:rPr>
              <w:t>4</w:t>
            </w:r>
            <w:r w:rsidRPr="006E6486">
              <w:rPr>
                <w:rFonts w:ascii="PT Astra Serif" w:hAnsi="PT Astra Serif"/>
                <w:sz w:val="20"/>
                <w:szCs w:val="20"/>
              </w:rPr>
              <w:t xml:space="preserve"> году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1521" w:rsidRPr="006E6486" w:rsidRDefault="009C4FF1" w:rsidP="009C4FF1">
            <w:pPr>
              <w:pStyle w:val="af8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утвержденного</w:t>
            </w:r>
            <w:r w:rsidR="009F1521" w:rsidRPr="006E648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="009F1521" w:rsidRPr="006E6486">
              <w:rPr>
                <w:rFonts w:ascii="PT Astra Serif" w:hAnsi="PT Astra Serif"/>
                <w:sz w:val="20"/>
                <w:szCs w:val="20"/>
              </w:rPr>
              <w:t>лана</w:t>
            </w:r>
            <w:r w:rsidR="00692EFF" w:rsidRPr="006E6486">
              <w:rPr>
                <w:rFonts w:ascii="PT Astra Serif" w:hAnsi="PT Astra Serif"/>
                <w:sz w:val="20"/>
                <w:szCs w:val="20"/>
              </w:rPr>
              <w:t xml:space="preserve"> №</w:t>
            </w:r>
            <w:r w:rsidR="00F84553">
              <w:rPr>
                <w:rFonts w:ascii="PT Astra Serif" w:hAnsi="PT Astra Serif"/>
                <w:sz w:val="20"/>
                <w:szCs w:val="20"/>
              </w:rPr>
              <w:t>10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F84553" w:rsidRPr="009E2FB1" w:rsidTr="00F84553">
        <w:trPr>
          <w:trHeight w:val="420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Налоговые доходы,</w:t>
            </w:r>
          </w:p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t>2 035 027,7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2 194 027,5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2 092 288,0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E45321" w:rsidRDefault="009C4FF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45321">
              <w:rPr>
                <w:rFonts w:ascii="PT Astra Serif" w:hAnsi="PT Astra Serif"/>
                <w:b/>
                <w:i/>
                <w:sz w:val="20"/>
                <w:szCs w:val="20"/>
              </w:rPr>
              <w:t>+57 260,3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E45321" w:rsidRDefault="009C4FF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45321">
              <w:rPr>
                <w:rFonts w:ascii="PT Astra Serif" w:hAnsi="PT Astra Serif"/>
                <w:b/>
                <w:i/>
                <w:sz w:val="20"/>
                <w:szCs w:val="20"/>
              </w:rPr>
              <w:t>-101 739,5</w:t>
            </w:r>
          </w:p>
        </w:tc>
      </w:tr>
      <w:tr w:rsidR="00F84553" w:rsidRPr="009E2FB1" w:rsidTr="00F84553">
        <w:trPr>
          <w:trHeight w:val="222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НДФЛ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1 695 147,4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1 771 506,8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1 691 701,9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-3 445,5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-79 804,9</w:t>
            </w:r>
          </w:p>
        </w:tc>
      </w:tr>
      <w:tr w:rsidR="00F84553" w:rsidRPr="009E2FB1" w:rsidTr="00F84553">
        <w:trPr>
          <w:trHeight w:val="209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УСН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170 767,1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209 346,7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191 451,8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+20 684,7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-17 894,9</w:t>
            </w:r>
          </w:p>
        </w:tc>
      </w:tr>
      <w:tr w:rsidR="00F84553" w:rsidRPr="009E2FB1" w:rsidTr="00F84553">
        <w:trPr>
          <w:trHeight w:val="222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ЕНВД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-1 197,0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9 ,9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+1 206,9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84553" w:rsidRPr="009E2FB1" w:rsidTr="00F84553">
        <w:trPr>
          <w:trHeight w:val="209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ЕСХН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945,1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1 322 8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1 322,8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+377,7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84553" w:rsidRPr="009E2FB1" w:rsidTr="00F84553">
        <w:trPr>
          <w:trHeight w:val="222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Патентная система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5 488,7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6 500,0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10 296,7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+4 808,0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+3 796,7</w:t>
            </w:r>
          </w:p>
        </w:tc>
      </w:tr>
      <w:tr w:rsidR="00F84553" w:rsidRPr="009E2FB1" w:rsidTr="00F84553">
        <w:trPr>
          <w:trHeight w:val="209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Налог на имущество</w:t>
            </w:r>
          </w:p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 xml:space="preserve"> физических  лиц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42 271,5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54 126,9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50 891,2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+8 619,7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-3 235,7</w:t>
            </w:r>
          </w:p>
        </w:tc>
      </w:tr>
      <w:tr w:rsidR="00F84553" w:rsidRPr="009E2FB1" w:rsidTr="00F84553">
        <w:trPr>
          <w:trHeight w:val="222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Земельный налог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52 360,4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64 011,8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62 518,0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+10 157,6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-1 493,8</w:t>
            </w:r>
          </w:p>
        </w:tc>
      </w:tr>
      <w:tr w:rsidR="00F84553" w:rsidRPr="009E2FB1" w:rsidTr="00F84553">
        <w:trPr>
          <w:trHeight w:val="209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Госпошлина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11 641,3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25 110,0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22 991,3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+11 350,0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-2 118,7</w:t>
            </w:r>
          </w:p>
        </w:tc>
      </w:tr>
      <w:tr w:rsidR="00F84553" w:rsidRPr="009E2FB1" w:rsidTr="00F84553">
        <w:trPr>
          <w:trHeight w:val="384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 xml:space="preserve">Акцизы 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41 786,8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45 944,6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9C4FF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46 002,3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+4 215,5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+57,7</w:t>
            </w:r>
          </w:p>
        </w:tc>
      </w:tr>
      <w:tr w:rsidR="00F84553" w:rsidRPr="009E2FB1" w:rsidTr="00F84553">
        <w:trPr>
          <w:trHeight w:val="384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Транспортный налог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F84553" w:rsidP="002E2355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15 816,4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16 148,0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15 102,1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-714,3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-1 045,9</w:t>
            </w:r>
          </w:p>
        </w:tc>
      </w:tr>
      <w:tr w:rsidR="00F84553" w:rsidRPr="009E2FB1" w:rsidTr="00F84553">
        <w:trPr>
          <w:trHeight w:val="459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Неналоговые доходы, </w:t>
            </w:r>
          </w:p>
          <w:p w:rsidR="00F84553" w:rsidRPr="006E6486" w:rsidRDefault="00F84553" w:rsidP="006E6486">
            <w:pPr>
              <w:pStyle w:val="af8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t>195 968,2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214 946,2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214 047,8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E45321" w:rsidRDefault="00E4532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E45321">
              <w:rPr>
                <w:rFonts w:ascii="PT Astra Serif" w:hAnsi="PT Astra Serif"/>
                <w:b/>
                <w:i/>
                <w:sz w:val="20"/>
                <w:szCs w:val="20"/>
              </w:rPr>
              <w:t>+18 079,6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E45321" w:rsidRDefault="00E4532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E45321"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  <w:t>-898,4</w:t>
            </w:r>
          </w:p>
        </w:tc>
      </w:tr>
      <w:tr w:rsidR="00F84553" w:rsidRPr="009E2FB1" w:rsidTr="00F84553">
        <w:trPr>
          <w:trHeight w:val="629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 xml:space="preserve">Доходы от использования имущества, находящегося в   </w:t>
            </w:r>
            <w:proofErr w:type="spellStart"/>
            <w:r w:rsidRPr="006E6486">
              <w:rPr>
                <w:rFonts w:ascii="PT Astra Serif" w:hAnsi="PT Astra Serif"/>
                <w:sz w:val="20"/>
                <w:szCs w:val="20"/>
              </w:rPr>
              <w:t>муницип</w:t>
            </w:r>
            <w:proofErr w:type="spellEnd"/>
            <w:r w:rsidRPr="006E6486">
              <w:rPr>
                <w:rFonts w:ascii="PT Astra Serif" w:hAnsi="PT Astra Serif"/>
                <w:sz w:val="20"/>
                <w:szCs w:val="20"/>
              </w:rPr>
              <w:t>. собственности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75 521,1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77 534,5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77 496,8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+1</w:t>
            </w:r>
            <w:r w:rsidR="009145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975,7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-37,7</w:t>
            </w:r>
          </w:p>
        </w:tc>
      </w:tr>
      <w:tr w:rsidR="00F84553" w:rsidRPr="009E2FB1" w:rsidTr="00F84553">
        <w:trPr>
          <w:trHeight w:val="431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Платежи  при пользовании природными ресурсами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1 870,5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1 276,5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1 015,0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-855,5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-261,5</w:t>
            </w:r>
          </w:p>
        </w:tc>
      </w:tr>
      <w:tr w:rsidR="00F84553" w:rsidRPr="009E2FB1" w:rsidTr="00F84553">
        <w:trPr>
          <w:trHeight w:val="420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 xml:space="preserve">Доходы от оказания платных услуг и </w:t>
            </w:r>
            <w:proofErr w:type="spellStart"/>
            <w:proofErr w:type="gramStart"/>
            <w:r w:rsidRPr="006E6486">
              <w:rPr>
                <w:rFonts w:ascii="PT Astra Serif" w:hAnsi="PT Astra Serif"/>
                <w:sz w:val="20"/>
                <w:szCs w:val="20"/>
              </w:rPr>
              <w:t>компенса-ции</w:t>
            </w:r>
            <w:proofErr w:type="spellEnd"/>
            <w:proofErr w:type="gramEnd"/>
            <w:r w:rsidRPr="006E6486">
              <w:rPr>
                <w:rFonts w:ascii="PT Astra Serif" w:hAnsi="PT Astra Serif"/>
                <w:sz w:val="20"/>
                <w:szCs w:val="20"/>
              </w:rPr>
              <w:t xml:space="preserve"> затрат государства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1 075,0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tabs>
                <w:tab w:val="left" w:pos="1500"/>
              </w:tabs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1 875,4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1 889,4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+814,4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+14,0</w:t>
            </w:r>
          </w:p>
        </w:tc>
      </w:tr>
      <w:tr w:rsidR="00F84553" w:rsidRPr="009E2FB1" w:rsidTr="00F84553">
        <w:trPr>
          <w:trHeight w:val="431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Доходы от продажи материальных и нематериальных  активов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102 578,1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123 171,0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123 244,6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+20 666,5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pStyle w:val="1"/>
              <w:jc w:val="righ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+73,6</w:t>
            </w:r>
          </w:p>
        </w:tc>
      </w:tr>
      <w:tr w:rsidR="00F84553" w:rsidRPr="009E2FB1" w:rsidTr="00F84553">
        <w:trPr>
          <w:trHeight w:val="420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7 320,1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10 788,7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10 104,3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+2 784,2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-684,4</w:t>
            </w:r>
          </w:p>
        </w:tc>
      </w:tr>
      <w:tr w:rsidR="00F84553" w:rsidRPr="009E2FB1" w:rsidTr="00F84553">
        <w:trPr>
          <w:trHeight w:val="270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Прочие неналоговые поступления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E6486">
              <w:rPr>
                <w:rFonts w:ascii="PT Astra Serif" w:hAnsi="PT Astra Serif"/>
                <w:sz w:val="20"/>
                <w:szCs w:val="20"/>
              </w:rPr>
              <w:t>7 603,4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4351C2" w:rsidP="006E6486">
            <w:pPr>
              <w:pStyle w:val="af8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297,7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-7 305,7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-2,3</w:t>
            </w:r>
          </w:p>
        </w:tc>
      </w:tr>
      <w:tr w:rsidR="00F84553" w:rsidRPr="009E2FB1" w:rsidTr="00F84553">
        <w:trPr>
          <w:trHeight w:val="300"/>
        </w:trPr>
        <w:tc>
          <w:tcPr>
            <w:tcW w:w="12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6E6486">
            <w:pPr>
              <w:snapToGrid w:val="0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70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553" w:rsidRPr="006E6486" w:rsidRDefault="00F84553" w:rsidP="002E2355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E6486">
              <w:rPr>
                <w:rFonts w:ascii="PT Astra Serif" w:hAnsi="PT Astra Serif"/>
                <w:b/>
                <w:bCs/>
                <w:sz w:val="20"/>
                <w:szCs w:val="20"/>
              </w:rPr>
              <w:t>2  230 995,9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C371B1" w:rsidP="00C42C66">
            <w:pPr>
              <w:snapToGrid w:val="0"/>
              <w:ind w:right="68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2 408 973,7</w:t>
            </w:r>
          </w:p>
        </w:tc>
        <w:tc>
          <w:tcPr>
            <w:tcW w:w="64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E45321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2 306 335,8</w:t>
            </w:r>
          </w:p>
        </w:tc>
        <w:tc>
          <w:tcPr>
            <w:tcW w:w="7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+75 339,9</w:t>
            </w:r>
          </w:p>
        </w:tc>
        <w:tc>
          <w:tcPr>
            <w:tcW w:w="7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553" w:rsidRPr="006E6486" w:rsidRDefault="00BE16ED" w:rsidP="006E6486">
            <w:pPr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-102 637,9</w:t>
            </w:r>
          </w:p>
        </w:tc>
      </w:tr>
    </w:tbl>
    <w:p w:rsidR="009164A0" w:rsidRPr="000E57FE" w:rsidRDefault="009F1521" w:rsidP="000E57FE">
      <w:pPr>
        <w:spacing w:line="276" w:lineRule="auto"/>
        <w:ind w:right="22"/>
        <w:jc w:val="both"/>
        <w:rPr>
          <w:rFonts w:ascii="PT Astra Serif" w:hAnsi="PT Astra Serif"/>
        </w:rPr>
      </w:pPr>
      <w:r w:rsidRPr="009E2FB1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   </w:t>
      </w:r>
    </w:p>
    <w:p w:rsidR="009F1521" w:rsidRDefault="009F1521" w:rsidP="009F1521">
      <w:pPr>
        <w:spacing w:line="276" w:lineRule="auto"/>
        <w:ind w:right="22"/>
        <w:jc w:val="center"/>
        <w:rPr>
          <w:rFonts w:ascii="PT Astra Serif" w:hAnsi="PT Astra Serif"/>
          <w:b/>
        </w:rPr>
      </w:pPr>
      <w:r w:rsidRPr="005C4DE7">
        <w:rPr>
          <w:rFonts w:ascii="PT Astra Serif" w:hAnsi="PT Astra Serif"/>
          <w:b/>
        </w:rPr>
        <w:t>РАСХОДЫ</w:t>
      </w:r>
    </w:p>
    <w:p w:rsidR="0065166B" w:rsidRPr="005C4DE7" w:rsidRDefault="0065166B" w:rsidP="009F1521">
      <w:pPr>
        <w:spacing w:line="276" w:lineRule="auto"/>
        <w:ind w:right="22"/>
        <w:jc w:val="center"/>
        <w:rPr>
          <w:rFonts w:ascii="PT Astra Serif" w:hAnsi="PT Astra Serif"/>
          <w:b/>
        </w:rPr>
      </w:pP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5C4DE7">
        <w:rPr>
          <w:rFonts w:ascii="PT Astra Serif" w:hAnsi="PT Astra Serif"/>
          <w:iCs/>
        </w:rPr>
        <w:t>Оценка исполнения бюджета города Югорска по расходам произведена на соответствие решени</w:t>
      </w:r>
      <w:r>
        <w:rPr>
          <w:rFonts w:ascii="PT Astra Serif" w:hAnsi="PT Astra Serif"/>
          <w:iCs/>
        </w:rPr>
        <w:t xml:space="preserve">ям Думы города Югорска о бюджете города Югорска </w:t>
      </w:r>
      <w:r w:rsidRPr="005C4DE7">
        <w:rPr>
          <w:rFonts w:ascii="PT Astra Serif" w:hAnsi="PT Astra Serif"/>
          <w:iCs/>
        </w:rPr>
        <w:t>и сводной бюджетной росписи.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5C4DE7">
        <w:rPr>
          <w:rFonts w:ascii="PT Astra Serif" w:hAnsi="PT Astra Serif"/>
          <w:iCs/>
        </w:rPr>
        <w:t>Первоначальный план расходов бюджета на 202</w:t>
      </w:r>
      <w:r w:rsidRPr="00914589">
        <w:rPr>
          <w:rFonts w:ascii="PT Astra Serif" w:hAnsi="PT Astra Serif"/>
          <w:iCs/>
        </w:rPr>
        <w:t>5</w:t>
      </w:r>
      <w:r w:rsidRPr="005C4DE7">
        <w:rPr>
          <w:rFonts w:ascii="PT Astra Serif" w:hAnsi="PT Astra Serif"/>
          <w:iCs/>
        </w:rPr>
        <w:t xml:space="preserve"> год утвержден </w:t>
      </w:r>
      <w:r w:rsidRPr="005C4DE7">
        <w:rPr>
          <w:rFonts w:ascii="PT Astra Serif" w:hAnsi="PT Astra Serif"/>
        </w:rPr>
        <w:t>решением Думы города</w:t>
      </w:r>
      <w:r w:rsidRPr="005C4DE7">
        <w:rPr>
          <w:rFonts w:ascii="PT Astra Serif" w:hAnsi="PT Astra Serif"/>
          <w:bCs/>
        </w:rPr>
        <w:t xml:space="preserve"> </w:t>
      </w:r>
      <w:r w:rsidRPr="00C53A82">
        <w:rPr>
          <w:rFonts w:ascii="PT Astra Serif" w:hAnsi="PT Astra Serif"/>
          <w:bCs/>
        </w:rPr>
        <w:t xml:space="preserve">Югорска  </w:t>
      </w:r>
      <w:r w:rsidRPr="00C53A82">
        <w:rPr>
          <w:rFonts w:ascii="PT Astra Serif" w:hAnsi="PT Astra Serif"/>
          <w:color w:val="000000"/>
        </w:rPr>
        <w:t xml:space="preserve">от </w:t>
      </w:r>
      <w:r w:rsidRPr="00914589">
        <w:rPr>
          <w:rFonts w:ascii="PT Astra Serif" w:hAnsi="PT Astra Serif"/>
          <w:color w:val="000000"/>
        </w:rPr>
        <w:t>20</w:t>
      </w:r>
      <w:r w:rsidRPr="00C53A82">
        <w:rPr>
          <w:rFonts w:ascii="PT Astra Serif" w:hAnsi="PT Astra Serif"/>
          <w:color w:val="000000"/>
        </w:rPr>
        <w:t>.12.202</w:t>
      </w:r>
      <w:r w:rsidRPr="00914589">
        <w:rPr>
          <w:rFonts w:ascii="PT Astra Serif" w:hAnsi="PT Astra Serif"/>
          <w:color w:val="000000"/>
        </w:rPr>
        <w:t>4</w:t>
      </w:r>
      <w:r w:rsidRPr="00C53A82">
        <w:rPr>
          <w:rFonts w:ascii="PT Astra Serif" w:hAnsi="PT Astra Serif"/>
          <w:color w:val="000000"/>
        </w:rPr>
        <w:t xml:space="preserve"> № </w:t>
      </w:r>
      <w:r w:rsidRPr="00914589">
        <w:rPr>
          <w:rFonts w:ascii="PT Astra Serif" w:hAnsi="PT Astra Serif"/>
          <w:color w:val="000000"/>
        </w:rPr>
        <w:t>102</w:t>
      </w:r>
      <w:r w:rsidRPr="00C53A82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</w:rPr>
        <w:t xml:space="preserve">«О бюджете города Югорска </w:t>
      </w:r>
      <w:r w:rsidRPr="00C53A82">
        <w:rPr>
          <w:rFonts w:ascii="PT Astra Serif" w:hAnsi="PT Astra Serif"/>
        </w:rPr>
        <w:t>на 202</w:t>
      </w:r>
      <w:r w:rsidRPr="00914589">
        <w:rPr>
          <w:rFonts w:ascii="PT Astra Serif" w:hAnsi="PT Astra Serif"/>
        </w:rPr>
        <w:t>5</w:t>
      </w:r>
      <w:r w:rsidRPr="00C53A82">
        <w:rPr>
          <w:rFonts w:ascii="PT Astra Serif" w:hAnsi="PT Astra Serif"/>
        </w:rPr>
        <w:t xml:space="preserve"> год и на плановый период 202</w:t>
      </w:r>
      <w:r w:rsidRPr="00914589">
        <w:rPr>
          <w:rFonts w:ascii="PT Astra Serif" w:hAnsi="PT Astra Serif"/>
        </w:rPr>
        <w:t>6</w:t>
      </w:r>
      <w:r w:rsidR="002612BE">
        <w:rPr>
          <w:rFonts w:ascii="PT Astra Serif" w:hAnsi="PT Astra Serif"/>
        </w:rPr>
        <w:t xml:space="preserve"> и 202</w:t>
      </w:r>
      <w:r w:rsidRPr="00914589">
        <w:rPr>
          <w:rFonts w:ascii="PT Astra Serif" w:hAnsi="PT Astra Serif"/>
        </w:rPr>
        <w:t>7</w:t>
      </w:r>
      <w:r w:rsidRPr="00C53A82">
        <w:rPr>
          <w:rFonts w:ascii="PT Astra Serif" w:hAnsi="PT Astra Serif"/>
        </w:rPr>
        <w:t xml:space="preserve"> годов»</w:t>
      </w:r>
      <w:r w:rsidRPr="00C53A82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iCs/>
        </w:rPr>
        <w:t>и составлял</w:t>
      </w:r>
      <w:r w:rsidRPr="00C53A82">
        <w:rPr>
          <w:rFonts w:ascii="PT Astra Serif" w:hAnsi="PT Astra Serif"/>
          <w:iCs/>
        </w:rPr>
        <w:t xml:space="preserve"> </w:t>
      </w:r>
      <w:r w:rsidRPr="00914589">
        <w:rPr>
          <w:rFonts w:ascii="PT Astra Serif" w:hAnsi="PT Astra Serif"/>
          <w:b/>
        </w:rPr>
        <w:t>6</w:t>
      </w:r>
      <w:r>
        <w:rPr>
          <w:rFonts w:ascii="PT Astra Serif" w:hAnsi="PT Astra Serif"/>
          <w:b/>
          <w:lang w:val="en-US"/>
        </w:rPr>
        <w:t> </w:t>
      </w:r>
      <w:r w:rsidRPr="00914589">
        <w:rPr>
          <w:rFonts w:ascii="PT Astra Serif" w:hAnsi="PT Astra Serif"/>
          <w:b/>
        </w:rPr>
        <w:t>840</w:t>
      </w:r>
      <w:r>
        <w:rPr>
          <w:rFonts w:ascii="PT Astra Serif" w:hAnsi="PT Astra Serif"/>
          <w:b/>
          <w:lang w:val="en-US"/>
        </w:rPr>
        <w:t> </w:t>
      </w:r>
      <w:r>
        <w:rPr>
          <w:rFonts w:ascii="PT Astra Serif" w:hAnsi="PT Astra Serif"/>
          <w:b/>
        </w:rPr>
        <w:t>660,0</w:t>
      </w:r>
      <w:r w:rsidRPr="00C53A82">
        <w:rPr>
          <w:rFonts w:ascii="PT Astra Serif" w:hAnsi="PT Astra Serif"/>
        </w:rPr>
        <w:t xml:space="preserve"> </w:t>
      </w:r>
      <w:r w:rsidRPr="00C53A82">
        <w:rPr>
          <w:rFonts w:ascii="PT Astra Serif" w:hAnsi="PT Astra Serif"/>
          <w:b/>
          <w:iCs/>
        </w:rPr>
        <w:t xml:space="preserve">тыс. рублей. </w:t>
      </w:r>
    </w:p>
    <w:p w:rsidR="00F60853" w:rsidRPr="00D64415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5C4DE7">
        <w:rPr>
          <w:rFonts w:ascii="PT Astra Serif" w:hAnsi="PT Astra Serif"/>
        </w:rPr>
        <w:t>Исполнение бюджета города Югорска в 202</w:t>
      </w:r>
      <w:r>
        <w:rPr>
          <w:rFonts w:ascii="PT Astra Serif" w:hAnsi="PT Astra Serif"/>
        </w:rPr>
        <w:t>5</w:t>
      </w:r>
      <w:r w:rsidRPr="005C4DE7">
        <w:rPr>
          <w:rFonts w:ascii="PT Astra Serif" w:hAnsi="PT Astra Serif"/>
        </w:rPr>
        <w:t xml:space="preserve"> году в соответствии со статьей 215.1 Бюджетного кодекса РФ осуществлялось на основе сводной бюджетной росписи и кассового плана. </w:t>
      </w:r>
    </w:p>
    <w:p w:rsidR="00F60853" w:rsidRPr="005C4DE7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5C4DE7">
        <w:rPr>
          <w:rFonts w:ascii="PT Astra Serif" w:hAnsi="PT Astra Serif"/>
          <w:iCs/>
        </w:rPr>
        <w:t>В процессе исполнения бюджета пл</w:t>
      </w:r>
      <w:r>
        <w:rPr>
          <w:rFonts w:ascii="PT Astra Serif" w:hAnsi="PT Astra Serif"/>
          <w:iCs/>
        </w:rPr>
        <w:t>ановый объем расходов изменялся</w:t>
      </w:r>
      <w:r w:rsidRPr="005C4DE7"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  <w:iCs/>
        </w:rPr>
        <w:t xml:space="preserve">четыре </w:t>
      </w:r>
      <w:r w:rsidRPr="005C4DE7">
        <w:rPr>
          <w:rFonts w:ascii="PT Astra Serif" w:hAnsi="PT Astra Serif"/>
          <w:iCs/>
        </w:rPr>
        <w:t>раза.</w:t>
      </w:r>
    </w:p>
    <w:p w:rsidR="00F60853" w:rsidRPr="004273EE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План расходов, с учетом изменений, </w:t>
      </w:r>
      <w:r w:rsidRPr="005C4DE7">
        <w:rPr>
          <w:rFonts w:ascii="PT Astra Serif" w:hAnsi="PT Astra Serif"/>
          <w:iCs/>
        </w:rPr>
        <w:t>составил</w:t>
      </w:r>
      <w:r w:rsidRPr="005C4DE7">
        <w:rPr>
          <w:rFonts w:ascii="PT Astra Serif" w:hAnsi="PT Astra Serif"/>
          <w:b/>
          <w:iCs/>
        </w:rPr>
        <w:t xml:space="preserve"> </w:t>
      </w:r>
      <w:r>
        <w:rPr>
          <w:rFonts w:ascii="PT Astra Serif" w:hAnsi="PT Astra Serif"/>
          <w:b/>
        </w:rPr>
        <w:t>8 221 553,7</w:t>
      </w:r>
      <w:r w:rsidRPr="005C4DE7">
        <w:rPr>
          <w:rFonts w:ascii="PT Astra Serif" w:hAnsi="PT Astra Serif"/>
          <w:b/>
          <w:iCs/>
        </w:rPr>
        <w:t xml:space="preserve"> тыс. рублей </w:t>
      </w:r>
      <w:r w:rsidRPr="005C4DE7">
        <w:rPr>
          <w:rFonts w:ascii="PT Astra Serif" w:hAnsi="PT Astra Serif"/>
          <w:iCs/>
        </w:rPr>
        <w:t xml:space="preserve">(решение Думы города Югорска от </w:t>
      </w:r>
      <w:r>
        <w:rPr>
          <w:rFonts w:ascii="PT Astra Serif" w:hAnsi="PT Astra Serif"/>
          <w:iCs/>
        </w:rPr>
        <w:t>26</w:t>
      </w:r>
      <w:r w:rsidRPr="005C4DE7">
        <w:rPr>
          <w:rFonts w:ascii="PT Astra Serif" w:hAnsi="PT Astra Serif"/>
          <w:iCs/>
        </w:rPr>
        <w:t>.12.202</w:t>
      </w:r>
      <w:r>
        <w:rPr>
          <w:rFonts w:ascii="PT Astra Serif" w:hAnsi="PT Astra Serif"/>
          <w:iCs/>
        </w:rPr>
        <w:t>5</w:t>
      </w:r>
      <w:r w:rsidRPr="005C4DE7">
        <w:rPr>
          <w:rFonts w:ascii="PT Astra Serif" w:hAnsi="PT Astra Serif"/>
          <w:iCs/>
        </w:rPr>
        <w:t xml:space="preserve">  № </w:t>
      </w:r>
      <w:r>
        <w:rPr>
          <w:rFonts w:ascii="PT Astra Serif" w:hAnsi="PT Astra Serif"/>
          <w:iCs/>
        </w:rPr>
        <w:t>101</w:t>
      </w:r>
      <w:r w:rsidRPr="005C4DE7">
        <w:rPr>
          <w:rFonts w:ascii="PT Astra Serif" w:hAnsi="PT Astra Serif"/>
          <w:iCs/>
        </w:rPr>
        <w:t>)</w:t>
      </w:r>
      <w:r w:rsidRPr="005C4DE7">
        <w:rPr>
          <w:rFonts w:ascii="PT Astra Serif" w:hAnsi="PT Astra Serif"/>
          <w:b/>
          <w:iCs/>
        </w:rPr>
        <w:t>,</w:t>
      </w:r>
      <w:r w:rsidRPr="005C4DE7">
        <w:rPr>
          <w:rFonts w:ascii="PT Astra Serif" w:hAnsi="PT Astra Serif"/>
          <w:iCs/>
        </w:rPr>
        <w:t xml:space="preserve"> что больше первоначального плана расходов </w:t>
      </w:r>
      <w:r w:rsidRPr="004273EE">
        <w:rPr>
          <w:rFonts w:ascii="PT Astra Serif" w:hAnsi="PT Astra Serif"/>
          <w:iCs/>
        </w:rPr>
        <w:t xml:space="preserve">на </w:t>
      </w:r>
      <w:r>
        <w:rPr>
          <w:rFonts w:ascii="PT Astra Serif" w:hAnsi="PT Astra Serif"/>
          <w:iCs/>
        </w:rPr>
        <w:t>1 380 893,7</w:t>
      </w:r>
      <w:r w:rsidRPr="004273EE">
        <w:rPr>
          <w:rFonts w:ascii="PT Astra Serif" w:hAnsi="PT Astra Serif"/>
          <w:iCs/>
        </w:rPr>
        <w:t xml:space="preserve"> тыс. рублей или на </w:t>
      </w:r>
      <w:r>
        <w:rPr>
          <w:rFonts w:ascii="PT Astra Serif" w:hAnsi="PT Astra Serif"/>
          <w:iCs/>
        </w:rPr>
        <w:t>20,2</w:t>
      </w:r>
      <w:r w:rsidRPr="004273EE">
        <w:rPr>
          <w:rFonts w:ascii="PT Astra Serif" w:hAnsi="PT Astra Serif"/>
          <w:iCs/>
        </w:rPr>
        <w:t>%.</w:t>
      </w:r>
    </w:p>
    <w:p w:rsidR="00F60853" w:rsidRPr="004273EE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После решения Думы </w:t>
      </w:r>
      <w:r w:rsidRPr="005C4DE7">
        <w:rPr>
          <w:rFonts w:ascii="PT Astra Serif" w:hAnsi="PT Astra Serif"/>
          <w:iCs/>
        </w:rPr>
        <w:t xml:space="preserve">от </w:t>
      </w:r>
      <w:r>
        <w:rPr>
          <w:rFonts w:ascii="PT Astra Serif" w:hAnsi="PT Astra Serif"/>
          <w:iCs/>
        </w:rPr>
        <w:t>26</w:t>
      </w:r>
      <w:r w:rsidRPr="005C4DE7">
        <w:rPr>
          <w:rFonts w:ascii="PT Astra Serif" w:hAnsi="PT Astra Serif"/>
          <w:iCs/>
        </w:rPr>
        <w:t>.12.202</w:t>
      </w:r>
      <w:r>
        <w:rPr>
          <w:rFonts w:ascii="PT Astra Serif" w:hAnsi="PT Astra Serif"/>
          <w:iCs/>
        </w:rPr>
        <w:t>5</w:t>
      </w:r>
      <w:r w:rsidRPr="005C4DE7">
        <w:rPr>
          <w:rFonts w:ascii="PT Astra Serif" w:hAnsi="PT Astra Serif"/>
          <w:iCs/>
        </w:rPr>
        <w:t xml:space="preserve">  № </w:t>
      </w:r>
      <w:r>
        <w:rPr>
          <w:rFonts w:ascii="PT Astra Serif" w:hAnsi="PT Astra Serif"/>
          <w:iCs/>
        </w:rPr>
        <w:t xml:space="preserve">101 вносились изменения в сводную бюджетную роспись на основании статьи 217 Бюджетного кодекса РФ. Таким образом, уточненный план по расходам на 31.12.2025 составил </w:t>
      </w:r>
      <w:r>
        <w:rPr>
          <w:rFonts w:ascii="PT Astra Serif" w:hAnsi="PT Astra Serif"/>
          <w:b/>
        </w:rPr>
        <w:t>8 305 243,7</w:t>
      </w:r>
      <w:r w:rsidRPr="005C4DE7">
        <w:rPr>
          <w:rFonts w:ascii="PT Astra Serif" w:hAnsi="PT Astra Serif"/>
          <w:b/>
          <w:iCs/>
        </w:rPr>
        <w:t xml:space="preserve"> тыс. рублей</w:t>
      </w:r>
      <w:r>
        <w:rPr>
          <w:rFonts w:ascii="PT Astra Serif" w:hAnsi="PT Astra Serif"/>
          <w:b/>
          <w:iCs/>
        </w:rPr>
        <w:t>,</w:t>
      </w:r>
      <w:r w:rsidRPr="004273EE">
        <w:rPr>
          <w:rFonts w:ascii="PT Astra Serif" w:hAnsi="PT Astra Serif"/>
          <w:iCs/>
        </w:rPr>
        <w:t xml:space="preserve"> </w:t>
      </w:r>
      <w:r w:rsidRPr="005C4DE7">
        <w:rPr>
          <w:rFonts w:ascii="PT Astra Serif" w:hAnsi="PT Astra Serif"/>
          <w:iCs/>
        </w:rPr>
        <w:t xml:space="preserve">что больше первоначального плана расходов на </w:t>
      </w:r>
      <w:r w:rsidRPr="005C4DE7">
        <w:rPr>
          <w:rFonts w:ascii="PT Astra Serif" w:hAnsi="PT Astra Serif"/>
          <w:b/>
          <w:iCs/>
        </w:rPr>
        <w:t>1</w:t>
      </w:r>
      <w:r>
        <w:rPr>
          <w:rFonts w:ascii="PT Astra Serif" w:hAnsi="PT Astra Serif"/>
          <w:b/>
          <w:iCs/>
        </w:rPr>
        <w:t> 464 583,7</w:t>
      </w:r>
      <w:r w:rsidRPr="005C4DE7">
        <w:rPr>
          <w:rFonts w:ascii="PT Astra Serif" w:hAnsi="PT Astra Serif"/>
          <w:b/>
          <w:iCs/>
        </w:rPr>
        <w:t xml:space="preserve"> тыс. рублей или на </w:t>
      </w:r>
      <w:r>
        <w:rPr>
          <w:rFonts w:ascii="PT Astra Serif" w:hAnsi="PT Astra Serif"/>
          <w:b/>
          <w:iCs/>
        </w:rPr>
        <w:t>21,4</w:t>
      </w:r>
      <w:r w:rsidRPr="005C4DE7">
        <w:rPr>
          <w:rFonts w:ascii="PT Astra Serif" w:hAnsi="PT Astra Serif"/>
          <w:b/>
          <w:iCs/>
        </w:rPr>
        <w:t>%.</w:t>
      </w:r>
    </w:p>
    <w:p w:rsidR="00F60853" w:rsidRPr="005C4DE7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5C4DE7">
        <w:rPr>
          <w:rFonts w:ascii="PT Astra Serif" w:hAnsi="PT Astra Serif"/>
          <w:iCs/>
        </w:rPr>
        <w:lastRenderedPageBreak/>
        <w:t>Исполнение расходов бюджета за 202</w:t>
      </w:r>
      <w:r>
        <w:rPr>
          <w:rFonts w:ascii="PT Astra Serif" w:hAnsi="PT Astra Serif"/>
          <w:iCs/>
        </w:rPr>
        <w:t>5</w:t>
      </w:r>
      <w:r w:rsidRPr="005C4DE7">
        <w:rPr>
          <w:rFonts w:ascii="PT Astra Serif" w:hAnsi="PT Astra Serif"/>
          <w:iCs/>
        </w:rPr>
        <w:t xml:space="preserve"> год  составило </w:t>
      </w:r>
      <w:r>
        <w:rPr>
          <w:rFonts w:ascii="PT Astra Serif" w:hAnsi="PT Astra Serif"/>
          <w:b/>
        </w:rPr>
        <w:t>8 216 170,8</w:t>
      </w:r>
      <w:r w:rsidRPr="005C4DE7">
        <w:rPr>
          <w:rFonts w:ascii="PT Astra Serif" w:hAnsi="PT Astra Serif"/>
          <w:iCs/>
        </w:rPr>
        <w:t xml:space="preserve"> </w:t>
      </w:r>
      <w:r w:rsidRPr="005C4DE7">
        <w:rPr>
          <w:rFonts w:ascii="PT Astra Serif" w:hAnsi="PT Astra Serif"/>
          <w:b/>
          <w:iCs/>
        </w:rPr>
        <w:t>тыс. рублей.</w:t>
      </w:r>
      <w:r w:rsidRPr="005C4DE7">
        <w:rPr>
          <w:rFonts w:ascii="PT Astra Serif" w:hAnsi="PT Astra Serif"/>
          <w:iCs/>
        </w:rPr>
        <w:t xml:space="preserve">  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b/>
          <w:color w:val="000000"/>
          <w:lang w:eastAsia="ru-RU"/>
        </w:rPr>
      </w:pPr>
      <w:r w:rsidRPr="004273EE">
        <w:rPr>
          <w:rFonts w:ascii="PT Astra Serif" w:hAnsi="PT Astra Serif"/>
          <w:color w:val="000000"/>
          <w:lang w:eastAsia="ru-RU"/>
        </w:rPr>
        <w:t>Уточненный план расходов за 202</w:t>
      </w:r>
      <w:r>
        <w:rPr>
          <w:rFonts w:ascii="PT Astra Serif" w:hAnsi="PT Astra Serif"/>
          <w:color w:val="000000"/>
          <w:lang w:eastAsia="ru-RU"/>
        </w:rPr>
        <w:t>5</w:t>
      </w:r>
      <w:r w:rsidRPr="004273EE">
        <w:rPr>
          <w:rFonts w:ascii="PT Astra Serif" w:hAnsi="PT Astra Serif"/>
          <w:color w:val="000000"/>
          <w:lang w:eastAsia="ru-RU"/>
        </w:rPr>
        <w:t xml:space="preserve"> год исполнен на </w:t>
      </w:r>
      <w:r>
        <w:rPr>
          <w:rFonts w:ascii="PT Astra Serif" w:hAnsi="PT Astra Serif"/>
          <w:color w:val="000000"/>
          <w:lang w:eastAsia="ru-RU"/>
        </w:rPr>
        <w:t>98,9</w:t>
      </w:r>
      <w:r w:rsidRPr="004273EE">
        <w:rPr>
          <w:rFonts w:ascii="PT Astra Serif" w:hAnsi="PT Astra Serif"/>
          <w:color w:val="000000"/>
          <w:lang w:eastAsia="ru-RU"/>
        </w:rPr>
        <w:t xml:space="preserve"> </w:t>
      </w:r>
      <w:r w:rsidRPr="004273EE">
        <w:rPr>
          <w:rFonts w:ascii="PT Astra Serif" w:hAnsi="PT Astra Serif"/>
          <w:b/>
          <w:color w:val="000000"/>
          <w:lang w:eastAsia="ru-RU"/>
        </w:rPr>
        <w:t>%.</w:t>
      </w:r>
      <w:r w:rsidRPr="004273EE">
        <w:rPr>
          <w:rFonts w:ascii="PT Astra Serif" w:hAnsi="PT Astra Serif"/>
          <w:color w:val="000000"/>
          <w:lang w:eastAsia="ru-RU"/>
        </w:rPr>
        <w:t xml:space="preserve"> Абсолютное отклонение исполнения от уточненного плана составило </w:t>
      </w:r>
      <w:r w:rsidRPr="004273EE">
        <w:rPr>
          <w:rFonts w:ascii="PT Astra Serif" w:hAnsi="PT Astra Serif"/>
          <w:b/>
          <w:color w:val="000000"/>
          <w:lang w:eastAsia="ru-RU"/>
        </w:rPr>
        <w:t xml:space="preserve"> </w:t>
      </w:r>
      <w:r>
        <w:rPr>
          <w:rFonts w:ascii="PT Astra Serif" w:hAnsi="PT Astra Serif"/>
          <w:b/>
          <w:color w:val="000000"/>
          <w:lang w:eastAsia="ru-RU"/>
        </w:rPr>
        <w:t>(</w:t>
      </w:r>
      <w:r w:rsidRPr="004273EE">
        <w:rPr>
          <w:rFonts w:ascii="PT Astra Serif" w:hAnsi="PT Astra Serif"/>
          <w:b/>
          <w:color w:val="000000"/>
          <w:lang w:eastAsia="ru-RU"/>
        </w:rPr>
        <w:t>-</w:t>
      </w:r>
      <w:r>
        <w:rPr>
          <w:rFonts w:ascii="PT Astra Serif" w:hAnsi="PT Astra Serif"/>
          <w:b/>
          <w:color w:val="000000"/>
          <w:lang w:eastAsia="ru-RU"/>
        </w:rPr>
        <w:t>) 89 072,9</w:t>
      </w:r>
      <w:r w:rsidRPr="004273EE">
        <w:rPr>
          <w:rFonts w:ascii="PT Astra Serif" w:hAnsi="PT Astra Serif"/>
          <w:b/>
          <w:color w:val="000000"/>
          <w:lang w:eastAsia="ru-RU"/>
        </w:rPr>
        <w:t xml:space="preserve"> тыс. рублей.</w:t>
      </w:r>
    </w:p>
    <w:p w:rsidR="00F60853" w:rsidRPr="00D64415" w:rsidRDefault="00F60853" w:rsidP="00F60853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D64415">
        <w:rPr>
          <w:rFonts w:ascii="PT Astra Serif" w:hAnsi="PT Astra Serif"/>
          <w:sz w:val="24"/>
          <w:szCs w:val="24"/>
        </w:rPr>
        <w:t>Расходы бюджета за счет межбюджетных трансфертов (без учета дотаций) за 202</w:t>
      </w:r>
      <w:r>
        <w:rPr>
          <w:rFonts w:ascii="PT Astra Serif" w:hAnsi="PT Astra Serif"/>
          <w:sz w:val="24"/>
          <w:szCs w:val="24"/>
        </w:rPr>
        <w:t>5 год составили</w:t>
      </w:r>
      <w:r w:rsidRPr="00D6441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5 431 405,1</w:t>
      </w:r>
      <w:r w:rsidRPr="00D64415">
        <w:rPr>
          <w:rFonts w:ascii="PT Astra Serif" w:hAnsi="PT Astra Serif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>и занимают</w:t>
      </w:r>
      <w:r w:rsidRPr="00D6441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66,1</w:t>
      </w:r>
      <w:r w:rsidRPr="00D64415">
        <w:rPr>
          <w:rFonts w:ascii="PT Astra Serif" w:hAnsi="PT Astra Serif"/>
          <w:sz w:val="24"/>
          <w:szCs w:val="24"/>
        </w:rPr>
        <w:t xml:space="preserve"> </w:t>
      </w:r>
      <w:r w:rsidRPr="00D64415">
        <w:rPr>
          <w:rFonts w:ascii="PT Astra Serif" w:hAnsi="PT Astra Serif"/>
          <w:b/>
          <w:sz w:val="24"/>
          <w:szCs w:val="24"/>
        </w:rPr>
        <w:t>%</w:t>
      </w:r>
      <w:r w:rsidRPr="00D64415">
        <w:rPr>
          <w:rFonts w:ascii="PT Astra Serif" w:hAnsi="PT Astra Serif"/>
          <w:sz w:val="24"/>
          <w:szCs w:val="24"/>
        </w:rPr>
        <w:t xml:space="preserve"> в общей структуре расходов бюджета:</w:t>
      </w:r>
    </w:p>
    <w:p w:rsidR="00F60853" w:rsidRPr="004273EE" w:rsidRDefault="00F60853" w:rsidP="00F60853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 счет субвенций - 1 740 360,6</w:t>
      </w:r>
      <w:r w:rsidRPr="004273EE">
        <w:rPr>
          <w:rFonts w:ascii="PT Astra Serif" w:hAnsi="PT Astra Serif"/>
          <w:b/>
        </w:rPr>
        <w:t xml:space="preserve"> </w:t>
      </w:r>
      <w:r w:rsidRPr="004273EE">
        <w:rPr>
          <w:rFonts w:ascii="PT Astra Serif" w:hAnsi="PT Astra Serif"/>
        </w:rPr>
        <w:t xml:space="preserve">тыс. рублей, </w:t>
      </w:r>
    </w:p>
    <w:p w:rsidR="00F60853" w:rsidRPr="004273EE" w:rsidRDefault="00F60853" w:rsidP="00F60853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 счет субсидий – 3 239 159,2</w:t>
      </w:r>
      <w:r w:rsidRPr="004273EE">
        <w:rPr>
          <w:rFonts w:ascii="PT Astra Serif" w:hAnsi="PT Astra Serif"/>
        </w:rPr>
        <w:t xml:space="preserve"> тыс. рублей, </w:t>
      </w:r>
    </w:p>
    <w:p w:rsidR="00F60853" w:rsidRDefault="00F60853" w:rsidP="00F60853">
      <w:pPr>
        <w:spacing w:line="276" w:lineRule="auto"/>
        <w:jc w:val="both"/>
        <w:rPr>
          <w:rFonts w:ascii="PT Astra Serif" w:hAnsi="PT Astra Serif"/>
        </w:rPr>
      </w:pPr>
      <w:r w:rsidRPr="004273EE">
        <w:rPr>
          <w:rFonts w:ascii="PT Astra Serif" w:hAnsi="PT Astra Serif"/>
        </w:rPr>
        <w:t xml:space="preserve">- за счет иных межбюджетных трансфертов – </w:t>
      </w:r>
      <w:r>
        <w:rPr>
          <w:rFonts w:ascii="PT Astra Serif" w:hAnsi="PT Astra Serif"/>
        </w:rPr>
        <w:t>451 885,3 тыс. рублей.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ru-RU"/>
        </w:rPr>
        <w:t>Бюджет города Югорска,</w:t>
      </w:r>
      <w:r w:rsidRPr="004273EE">
        <w:rPr>
          <w:rFonts w:ascii="PT Astra Serif" w:hAnsi="PT Astra Serif"/>
          <w:color w:val="000000"/>
          <w:lang w:eastAsia="ru-RU"/>
        </w:rPr>
        <w:t xml:space="preserve"> как и в прошлые годы, традиционно является</w:t>
      </w:r>
      <w:r>
        <w:rPr>
          <w:rFonts w:ascii="PT Astra Serif" w:hAnsi="PT Astra Serif"/>
          <w:color w:val="000000"/>
          <w:lang w:eastAsia="ru-RU"/>
        </w:rPr>
        <w:t xml:space="preserve"> социально ориентированным. Расходы бюджета города в </w:t>
      </w:r>
      <w:r w:rsidRPr="004273EE">
        <w:rPr>
          <w:rFonts w:ascii="PT Astra Serif" w:hAnsi="PT Astra Serif"/>
          <w:color w:val="000000"/>
          <w:lang w:eastAsia="ru-RU"/>
        </w:rPr>
        <w:t>202</w:t>
      </w:r>
      <w:r>
        <w:rPr>
          <w:rFonts w:ascii="PT Astra Serif" w:hAnsi="PT Astra Serif"/>
          <w:color w:val="000000"/>
          <w:lang w:eastAsia="ru-RU"/>
        </w:rPr>
        <w:t>5</w:t>
      </w:r>
      <w:r w:rsidRPr="004273EE">
        <w:rPr>
          <w:rFonts w:ascii="PT Astra Serif" w:hAnsi="PT Astra Serif"/>
          <w:color w:val="000000"/>
          <w:lang w:eastAsia="ru-RU"/>
        </w:rPr>
        <w:t xml:space="preserve"> году на социальн</w:t>
      </w:r>
      <w:r>
        <w:rPr>
          <w:rFonts w:ascii="PT Astra Serif" w:hAnsi="PT Astra Serif"/>
          <w:color w:val="000000"/>
          <w:lang w:eastAsia="ru-RU"/>
        </w:rPr>
        <w:t>ую</w:t>
      </w:r>
      <w:r w:rsidRPr="004273EE">
        <w:rPr>
          <w:rFonts w:ascii="PT Astra Serif" w:hAnsi="PT Astra Serif"/>
          <w:color w:val="000000"/>
          <w:lang w:eastAsia="ru-RU"/>
        </w:rPr>
        <w:t xml:space="preserve"> </w:t>
      </w:r>
      <w:r>
        <w:rPr>
          <w:rFonts w:ascii="PT Astra Serif" w:hAnsi="PT Astra Serif"/>
          <w:color w:val="000000"/>
          <w:lang w:eastAsia="ru-RU"/>
        </w:rPr>
        <w:t>сферу</w:t>
      </w:r>
      <w:r w:rsidRPr="004273EE">
        <w:rPr>
          <w:rFonts w:ascii="PT Astra Serif" w:hAnsi="PT Astra Serif"/>
          <w:color w:val="000000"/>
          <w:lang w:eastAsia="ru-RU"/>
        </w:rPr>
        <w:t xml:space="preserve"> </w:t>
      </w:r>
      <w:r>
        <w:rPr>
          <w:rFonts w:ascii="PT Astra Serif" w:hAnsi="PT Astra Serif"/>
          <w:color w:val="000000"/>
          <w:lang w:eastAsia="ru-RU"/>
        </w:rPr>
        <w:t>(образование, культура, социальная  политика, ф</w:t>
      </w:r>
      <w:r w:rsidRPr="004273EE">
        <w:rPr>
          <w:rFonts w:ascii="PT Astra Serif" w:hAnsi="PT Astra Serif"/>
          <w:color w:val="000000"/>
          <w:lang w:eastAsia="ru-RU"/>
        </w:rPr>
        <w:t>изическая культура и спорт</w:t>
      </w:r>
      <w:r>
        <w:rPr>
          <w:rFonts w:ascii="PT Astra Serif" w:hAnsi="PT Astra Serif"/>
          <w:color w:val="000000"/>
          <w:lang w:eastAsia="ru-RU"/>
        </w:rPr>
        <w:t>) составили 4 070 646,0</w:t>
      </w:r>
      <w:r w:rsidRPr="004273EE">
        <w:rPr>
          <w:rFonts w:ascii="PT Astra Serif" w:hAnsi="PT Astra Serif"/>
          <w:b/>
          <w:color w:val="000000"/>
          <w:lang w:eastAsia="ru-RU"/>
        </w:rPr>
        <w:t xml:space="preserve"> </w:t>
      </w:r>
      <w:r w:rsidRPr="004273EE">
        <w:rPr>
          <w:rFonts w:ascii="PT Astra Serif" w:hAnsi="PT Astra Serif"/>
          <w:color w:val="000000"/>
          <w:lang w:eastAsia="ru-RU"/>
        </w:rPr>
        <w:t xml:space="preserve">тыс. рублей или </w:t>
      </w:r>
      <w:r>
        <w:rPr>
          <w:rFonts w:ascii="PT Astra Serif" w:hAnsi="PT Astra Serif"/>
          <w:color w:val="000000"/>
          <w:lang w:eastAsia="ru-RU"/>
        </w:rPr>
        <w:t>49,5</w:t>
      </w:r>
      <w:r w:rsidRPr="004273EE">
        <w:rPr>
          <w:rFonts w:ascii="PT Astra Serif" w:hAnsi="PT Astra Serif"/>
          <w:color w:val="000000"/>
          <w:lang w:eastAsia="ru-RU"/>
        </w:rPr>
        <w:t xml:space="preserve"> % </w:t>
      </w:r>
      <w:r>
        <w:rPr>
          <w:rFonts w:ascii="PT Astra Serif" w:hAnsi="PT Astra Serif"/>
          <w:color w:val="000000"/>
          <w:lang w:eastAsia="ru-RU"/>
        </w:rPr>
        <w:t xml:space="preserve">от </w:t>
      </w:r>
      <w:r w:rsidRPr="004273EE">
        <w:rPr>
          <w:rFonts w:ascii="PT Astra Serif" w:hAnsi="PT Astra Serif"/>
          <w:color w:val="000000"/>
          <w:lang w:eastAsia="ru-RU"/>
        </w:rPr>
        <w:t>общего объема расходов.</w:t>
      </w:r>
    </w:p>
    <w:p w:rsidR="00F60853" w:rsidRPr="00D64415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</w:t>
      </w:r>
      <w:r w:rsidRPr="004273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исполнения</w:t>
      </w:r>
      <w:r w:rsidRPr="004273EE">
        <w:rPr>
          <w:rFonts w:ascii="PT Astra Serif" w:hAnsi="PT Astra Serif"/>
        </w:rPr>
        <w:t xml:space="preserve"> </w:t>
      </w:r>
      <w:r w:rsidRPr="004273EE">
        <w:rPr>
          <w:rFonts w:ascii="PT Astra Serif" w:hAnsi="PT Astra Serif"/>
          <w:color w:val="000000"/>
          <w:lang w:eastAsia="ru-RU"/>
        </w:rPr>
        <w:t xml:space="preserve">бюджета города в </w:t>
      </w:r>
      <w:r>
        <w:rPr>
          <w:rFonts w:ascii="PT Astra Serif" w:hAnsi="PT Astra Serif"/>
          <w:color w:val="000000"/>
          <w:lang w:eastAsia="ru-RU"/>
        </w:rPr>
        <w:t>функциональной структуре</w:t>
      </w:r>
      <w:r w:rsidRPr="004273EE">
        <w:rPr>
          <w:rFonts w:ascii="PT Astra Serif" w:hAnsi="PT Astra Serif"/>
          <w:color w:val="000000"/>
          <w:lang w:eastAsia="ru-RU"/>
        </w:rPr>
        <w:t xml:space="preserve"> расходов бюджета за 202</w:t>
      </w:r>
      <w:r>
        <w:rPr>
          <w:rFonts w:ascii="PT Astra Serif" w:hAnsi="PT Astra Serif"/>
          <w:color w:val="000000"/>
          <w:lang w:eastAsia="ru-RU"/>
        </w:rPr>
        <w:t>5</w:t>
      </w:r>
      <w:r w:rsidRPr="004273EE">
        <w:rPr>
          <w:rFonts w:ascii="PT Astra Serif" w:hAnsi="PT Astra Serif"/>
          <w:color w:val="000000"/>
          <w:lang w:eastAsia="ru-RU"/>
        </w:rPr>
        <w:t xml:space="preserve"> год представлены в таблице:</w:t>
      </w:r>
      <w:r w:rsidRPr="005C4DE7">
        <w:rPr>
          <w:rFonts w:ascii="PT Astra Serif" w:hAnsi="PT Astra Serif"/>
          <w:color w:val="000000"/>
          <w:lang w:eastAsia="ru-RU"/>
        </w:rPr>
        <w:t xml:space="preserve">                                                                                                                                </w:t>
      </w:r>
    </w:p>
    <w:p w:rsidR="00F60853" w:rsidRPr="00FB17CD" w:rsidRDefault="00F60853" w:rsidP="00F60853">
      <w:pPr>
        <w:spacing w:line="276" w:lineRule="auto"/>
        <w:jc w:val="right"/>
        <w:rPr>
          <w:rFonts w:ascii="PT Astra Serif" w:hAnsi="PT Astra Serif"/>
          <w:i/>
          <w:color w:val="000000"/>
          <w:lang w:eastAsia="ru-RU"/>
        </w:rPr>
      </w:pPr>
      <w:r w:rsidRPr="00366B02">
        <w:rPr>
          <w:rFonts w:ascii="PT Astra Serif" w:hAnsi="PT Astra Serif"/>
          <w:i/>
          <w:color w:val="000000"/>
          <w:lang w:eastAsia="ru-RU"/>
        </w:rPr>
        <w:t xml:space="preserve">                                                                                        </w:t>
      </w:r>
      <w:r>
        <w:rPr>
          <w:rFonts w:ascii="PT Astra Serif" w:hAnsi="PT Astra Serif"/>
          <w:i/>
          <w:color w:val="000000"/>
          <w:lang w:eastAsia="ru-RU"/>
        </w:rPr>
        <w:t xml:space="preserve">                      (</w:t>
      </w:r>
      <w:r w:rsidRPr="00366B02">
        <w:rPr>
          <w:rFonts w:ascii="PT Astra Serif" w:hAnsi="PT Astra Serif"/>
          <w:i/>
          <w:color w:val="000000"/>
          <w:lang w:eastAsia="ru-RU"/>
        </w:rPr>
        <w:t>тыс.</w:t>
      </w:r>
      <w:r>
        <w:rPr>
          <w:rFonts w:ascii="PT Astra Serif" w:hAnsi="PT Astra Serif"/>
          <w:i/>
          <w:color w:val="000000"/>
          <w:lang w:eastAsia="ru-RU"/>
        </w:rPr>
        <w:t xml:space="preserve"> рублей</w:t>
      </w:r>
      <w:r w:rsidRPr="00366B02">
        <w:rPr>
          <w:rFonts w:ascii="PT Astra Serif" w:hAnsi="PT Astra Serif"/>
          <w:i/>
          <w:color w:val="000000"/>
          <w:lang w:eastAsia="ru-RU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445"/>
        <w:gridCol w:w="1418"/>
        <w:gridCol w:w="1673"/>
        <w:gridCol w:w="1559"/>
      </w:tblGrid>
      <w:tr w:rsidR="00F60853" w:rsidRPr="00FC0714" w:rsidTr="00F872B0">
        <w:trPr>
          <w:trHeight w:val="12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Исполнено за 202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Уточненный план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Исполнено в</w:t>
            </w:r>
          </w:p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FC0714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сполнения к уточнен</w:t>
            </w:r>
            <w:proofErr w:type="gramStart"/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лану</w:t>
            </w:r>
          </w:p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емп прироста</w:t>
            </w:r>
          </w:p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года </w:t>
            </w:r>
            <w:proofErr w:type="gramStart"/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F60853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году</w:t>
            </w:r>
          </w:p>
          <w:p w:rsidR="00F60853" w:rsidRPr="00FC0714" w:rsidRDefault="00F60853" w:rsidP="00F872B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F60853" w:rsidRPr="00FC0714" w:rsidTr="00F872B0">
        <w:trPr>
          <w:trHeight w:val="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0100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500 261,0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586 197,3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569 708,4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  <w:tr w:rsidR="00F60853" w:rsidRPr="00FC0714" w:rsidTr="00F872B0">
        <w:trPr>
          <w:trHeight w:val="2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0200 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9 107,7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10 275,5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10 116,3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F60853" w:rsidRPr="00FC0714" w:rsidTr="00F872B0">
        <w:trPr>
          <w:trHeight w:val="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15 152,0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12 010,3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12 005,7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C223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-20,8</w:t>
            </w:r>
          </w:p>
        </w:tc>
      </w:tr>
      <w:tr w:rsidR="00F60853" w:rsidRPr="00FC0714" w:rsidTr="00F872B0">
        <w:trPr>
          <w:trHeight w:val="2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>0400 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>632 798,3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628 239,2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453AB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607 308,0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-4,0</w:t>
            </w:r>
          </w:p>
        </w:tc>
      </w:tr>
      <w:tr w:rsidR="00F60853" w:rsidRPr="00FC0714" w:rsidTr="00F872B0">
        <w:trPr>
          <w:trHeight w:val="4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0500 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1 126 832,1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2 924 707,5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453AB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 w:eastAsia="ru-RU"/>
              </w:rPr>
              <w:t>2 910 503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158,3</w:t>
            </w:r>
          </w:p>
        </w:tc>
      </w:tr>
      <w:tr w:rsidR="00F60853" w:rsidRPr="00FC0714" w:rsidTr="00F872B0">
        <w:trPr>
          <w:trHeight w:val="2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0600 Охрана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7 493,7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5 269,8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5 251,8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-29,9</w:t>
            </w:r>
          </w:p>
        </w:tc>
      </w:tr>
      <w:tr w:rsidR="00F60853" w:rsidRPr="00FC0714" w:rsidTr="00F872B0">
        <w:trPr>
          <w:trHeight w:val="2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0700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2 869 947,5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3 162 072,2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3 137 453,0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F60853" w:rsidRPr="00FC0714" w:rsidTr="00F872B0">
        <w:trPr>
          <w:trHeight w:val="4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0800 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247 464,1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249 526,6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244 036,8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-1,4</w:t>
            </w:r>
          </w:p>
        </w:tc>
      </w:tr>
      <w:tr w:rsidR="00F60853" w:rsidRPr="00FC0714" w:rsidTr="00F872B0">
        <w:trPr>
          <w:trHeight w:val="2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0900 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1 381,4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1 355,2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1 355,2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-1,9</w:t>
            </w:r>
          </w:p>
        </w:tc>
      </w:tr>
      <w:tr w:rsidR="00F60853" w:rsidRPr="00FC0714" w:rsidTr="00F872B0">
        <w:trPr>
          <w:trHeight w:val="2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>1000 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>241 763,4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405 486,0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A83CF7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ru-RU"/>
              </w:rPr>
              <w:t>403 822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67,0</w:t>
            </w:r>
          </w:p>
        </w:tc>
      </w:tr>
      <w:tr w:rsidR="00F60853" w:rsidRPr="00FC0714" w:rsidTr="00F872B0">
        <w:trPr>
          <w:trHeight w:val="2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1100 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257 783,3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288 920,7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283 978,6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F60853" w:rsidRPr="00FC0714" w:rsidTr="00F872B0">
        <w:trPr>
          <w:trHeight w:val="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 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27 185,1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28 270,8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27 719,5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F60853" w:rsidRPr="00FC0714" w:rsidTr="00F872B0">
        <w:trPr>
          <w:trHeight w:val="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1300 Обслуживание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государственного (</w:t>
            </w: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муниципального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sz w:val="20"/>
                <w:szCs w:val="20"/>
                <w:lang w:eastAsia="ru-RU"/>
              </w:rPr>
              <w:t>4 451,8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2 912,6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2 911,9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-34,6</w:t>
            </w:r>
          </w:p>
        </w:tc>
      </w:tr>
      <w:tr w:rsidR="00F60853" w:rsidRPr="00FC0714" w:rsidTr="00F872B0">
        <w:trPr>
          <w:trHeight w:val="3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C0714" w:rsidRDefault="00F60853" w:rsidP="00F872B0">
            <w:pP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C0714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5 941 621,4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8 305 243,7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8 216 170,8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0714" w:rsidRDefault="00F60853" w:rsidP="00F872B0">
            <w:pPr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</w:tbl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</w:p>
    <w:p w:rsidR="00F60853" w:rsidRPr="00FB17CD" w:rsidRDefault="00F60853" w:rsidP="00F60853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>
        <w:rPr>
          <w:rFonts w:ascii="PT Astra Serif" w:hAnsi="PT Astra Serif"/>
          <w:color w:val="000000"/>
          <w:lang w:eastAsia="ru-RU"/>
        </w:rPr>
        <w:t xml:space="preserve">Анализ </w:t>
      </w:r>
      <w:proofErr w:type="gramStart"/>
      <w:r>
        <w:rPr>
          <w:rFonts w:ascii="PT Astra Serif" w:hAnsi="PT Astra Serif"/>
          <w:color w:val="000000"/>
          <w:lang w:eastAsia="ru-RU"/>
        </w:rPr>
        <w:t>динамики исполнения расходов бюджета города Югорска</w:t>
      </w:r>
      <w:proofErr w:type="gramEnd"/>
      <w:r>
        <w:rPr>
          <w:rFonts w:ascii="PT Astra Serif" w:hAnsi="PT Astra Serif"/>
          <w:color w:val="000000"/>
          <w:lang w:eastAsia="ru-RU"/>
        </w:rPr>
        <w:t xml:space="preserve"> за 2024-2025 годы показывает устойчивый рост бюджетных ассигнований при высоком уровне освоения средств (более</w:t>
      </w:r>
      <w:r w:rsidRPr="00FB17CD">
        <w:rPr>
          <w:rFonts w:ascii="PT Astra Serif" w:hAnsi="PT Astra Serif"/>
          <w:color w:val="000000"/>
          <w:lang w:eastAsia="ru-RU"/>
        </w:rPr>
        <w:t xml:space="preserve"> 95</w:t>
      </w:r>
      <w:r>
        <w:rPr>
          <w:rFonts w:ascii="PT Astra Serif" w:hAnsi="PT Astra Serif"/>
          <w:color w:val="000000"/>
          <w:lang w:eastAsia="ru-RU"/>
        </w:rPr>
        <w:t>,0%).</w:t>
      </w:r>
    </w:p>
    <w:p w:rsidR="00F60853" w:rsidRPr="00E36EFA" w:rsidRDefault="00F60853" w:rsidP="00F60853">
      <w:pPr>
        <w:spacing w:line="276" w:lineRule="auto"/>
        <w:ind w:firstLine="567"/>
        <w:jc w:val="both"/>
        <w:rPr>
          <w:rFonts w:ascii="PT Astra Serif" w:eastAsiaTheme="minorEastAsia" w:hAnsi="PT Astra Serif"/>
        </w:rPr>
      </w:pPr>
      <w:r>
        <w:rPr>
          <w:rFonts w:ascii="PT Astra Serif" w:hAnsi="PT Astra Serif"/>
          <w:color w:val="000000"/>
          <w:lang w:eastAsia="ru-RU"/>
        </w:rPr>
        <w:t>Объем расходов увеличился на 38,3% или на 2 274 549,4</w:t>
      </w:r>
      <w:r w:rsidRPr="008A3CF2">
        <w:rPr>
          <w:rFonts w:ascii="PT Astra Serif" w:hAnsi="PT Astra Serif"/>
          <w:color w:val="000000"/>
          <w:lang w:eastAsia="ru-RU"/>
        </w:rPr>
        <w:t xml:space="preserve"> тыс. рублей </w:t>
      </w:r>
      <w:r>
        <w:rPr>
          <w:rFonts w:ascii="PT Astra Serif" w:hAnsi="PT Astra Serif"/>
          <w:color w:val="000000"/>
          <w:lang w:eastAsia="ru-RU"/>
        </w:rPr>
        <w:t>по сравнению с предыдущим годом</w:t>
      </w:r>
      <w:r w:rsidRPr="008A3CF2">
        <w:rPr>
          <w:rFonts w:ascii="PT Astra Serif" w:hAnsi="PT Astra Serif"/>
          <w:color w:val="000000"/>
          <w:lang w:eastAsia="ru-RU"/>
        </w:rPr>
        <w:t>.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Структура расходов бюджета в разрезе кодов классификации расходов приведена в таблице</w:t>
      </w:r>
      <w:r w:rsidRPr="008A3CF2">
        <w:rPr>
          <w:rFonts w:ascii="PT Astra Serif" w:hAnsi="PT Astra Serif"/>
        </w:rPr>
        <w:t>:</w:t>
      </w:r>
    </w:p>
    <w:p w:rsidR="00F60853" w:rsidRDefault="00F60853" w:rsidP="00F60853">
      <w:pPr>
        <w:spacing w:line="276" w:lineRule="auto"/>
        <w:ind w:firstLine="567"/>
        <w:jc w:val="right"/>
        <w:rPr>
          <w:rFonts w:ascii="PT Astra Serif" w:hAnsi="PT Astra Serif"/>
        </w:rPr>
      </w:pPr>
      <w:r>
        <w:rPr>
          <w:rFonts w:ascii="PT Astra Serif" w:hAnsi="PT Astra Serif"/>
          <w:i/>
          <w:color w:val="000000"/>
          <w:lang w:eastAsia="ru-RU"/>
        </w:rPr>
        <w:t>(</w:t>
      </w:r>
      <w:r w:rsidRPr="00366B02">
        <w:rPr>
          <w:rFonts w:ascii="PT Astra Serif" w:hAnsi="PT Astra Serif"/>
          <w:i/>
          <w:color w:val="000000"/>
          <w:lang w:eastAsia="ru-RU"/>
        </w:rPr>
        <w:t>тыс.</w:t>
      </w:r>
      <w:r>
        <w:rPr>
          <w:rFonts w:ascii="PT Astra Serif" w:hAnsi="PT Astra Serif"/>
          <w:i/>
          <w:color w:val="000000"/>
          <w:lang w:eastAsia="ru-RU"/>
        </w:rPr>
        <w:t xml:space="preserve"> рублей</w:t>
      </w:r>
      <w:r w:rsidRPr="00366B02">
        <w:rPr>
          <w:rFonts w:ascii="PT Astra Serif" w:hAnsi="PT Astra Serif"/>
          <w:i/>
          <w:color w:val="000000"/>
          <w:lang w:eastAsia="ru-RU"/>
        </w:rPr>
        <w:t>)</w:t>
      </w:r>
    </w:p>
    <w:tbl>
      <w:tblPr>
        <w:tblStyle w:val="aff5"/>
        <w:tblW w:w="10631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418"/>
        <w:gridCol w:w="1276"/>
        <w:gridCol w:w="1416"/>
        <w:gridCol w:w="1276"/>
        <w:gridCol w:w="742"/>
      </w:tblGrid>
      <w:tr w:rsidR="00F60853" w:rsidRPr="002C675B" w:rsidTr="00F872B0">
        <w:trPr>
          <w:trHeight w:val="767"/>
        </w:trPr>
        <w:tc>
          <w:tcPr>
            <w:tcW w:w="3227" w:type="dxa"/>
            <w:vMerge w:val="restart"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 и н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аименование </w:t>
            </w:r>
            <w:r>
              <w:rPr>
                <w:rFonts w:ascii="PT Astra Serif" w:hAnsi="PT Astra Serif"/>
                <w:sz w:val="20"/>
                <w:szCs w:val="20"/>
              </w:rPr>
              <w:t>группы вида расхода</w:t>
            </w:r>
          </w:p>
        </w:tc>
        <w:tc>
          <w:tcPr>
            <w:tcW w:w="1276" w:type="dxa"/>
            <w:vMerge w:val="restart"/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Исполнено за 2024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(тыс. руб.)</w:t>
            </w:r>
          </w:p>
        </w:tc>
        <w:tc>
          <w:tcPr>
            <w:tcW w:w="1418" w:type="dxa"/>
            <w:vMerge w:val="restart"/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675B">
              <w:rPr>
                <w:rFonts w:ascii="PT Astra Serif" w:hAnsi="PT Astra Serif"/>
                <w:sz w:val="20"/>
                <w:szCs w:val="20"/>
              </w:rPr>
              <w:t xml:space="preserve">Уточненный </w:t>
            </w:r>
            <w:r w:rsidRPr="002C675B">
              <w:rPr>
                <w:rFonts w:ascii="PT Astra Serif" w:hAnsi="PT Astra Serif"/>
                <w:sz w:val="20"/>
                <w:szCs w:val="20"/>
              </w:rPr>
              <w:lastRenderedPageBreak/>
              <w:t>план на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vMerge w:val="restart"/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675B">
              <w:rPr>
                <w:rFonts w:ascii="PT Astra Serif" w:hAnsi="PT Astra Serif"/>
                <w:sz w:val="20"/>
                <w:szCs w:val="20"/>
              </w:rPr>
              <w:lastRenderedPageBreak/>
              <w:t>Исполнено за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(тыс. руб.)</w:t>
            </w:r>
          </w:p>
        </w:tc>
        <w:tc>
          <w:tcPr>
            <w:tcW w:w="1416" w:type="dxa"/>
            <w:vMerge w:val="restart"/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Исполнено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к уточненному </w:t>
            </w:r>
            <w:r w:rsidRPr="002C675B">
              <w:rPr>
                <w:rFonts w:ascii="PT Astra Serif" w:hAnsi="PT Astra Serif"/>
                <w:sz w:val="20"/>
                <w:szCs w:val="20"/>
              </w:rPr>
              <w:lastRenderedPageBreak/>
              <w:t>плану на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(%)</w:t>
            </w:r>
          </w:p>
        </w:tc>
        <w:tc>
          <w:tcPr>
            <w:tcW w:w="2018" w:type="dxa"/>
            <w:gridSpan w:val="2"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675B">
              <w:rPr>
                <w:rFonts w:ascii="PT Astra Serif" w:hAnsi="PT Astra Serif"/>
                <w:sz w:val="20"/>
                <w:szCs w:val="20"/>
              </w:rPr>
              <w:lastRenderedPageBreak/>
              <w:t>Темп прироста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года к 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году</w:t>
            </w:r>
          </w:p>
        </w:tc>
      </w:tr>
      <w:tr w:rsidR="00F60853" w:rsidRPr="002C675B" w:rsidTr="00F872B0">
        <w:trPr>
          <w:trHeight w:val="551"/>
        </w:trPr>
        <w:tc>
          <w:tcPr>
            <w:tcW w:w="3227" w:type="dxa"/>
            <w:vMerge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675B">
              <w:rPr>
                <w:rFonts w:ascii="PT Astra Serif" w:hAnsi="PT Astra Serif"/>
                <w:sz w:val="20"/>
                <w:szCs w:val="20"/>
              </w:rPr>
              <w:t>тыс. руб.</w:t>
            </w:r>
          </w:p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(+ / -)</w:t>
            </w:r>
          </w:p>
        </w:tc>
        <w:tc>
          <w:tcPr>
            <w:tcW w:w="742" w:type="dxa"/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 w:rsidRPr="002C675B">
              <w:rPr>
                <w:rFonts w:ascii="PT Astra Serif" w:hAnsi="PT Astra Serif"/>
                <w:bCs w:val="0"/>
                <w:sz w:val="20"/>
                <w:szCs w:val="20"/>
              </w:rPr>
              <w:t>%</w:t>
            </w:r>
          </w:p>
        </w:tc>
      </w:tr>
      <w:tr w:rsidR="00F60853" w:rsidRPr="002B468A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F079BA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100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616 747,2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677 556,1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665 894,4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98,3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49 147,2</w:t>
            </w:r>
          </w:p>
        </w:tc>
        <w:tc>
          <w:tcPr>
            <w:tcW w:w="742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8,0</w:t>
            </w:r>
          </w:p>
        </w:tc>
      </w:tr>
      <w:tr w:rsidR="00F60853" w:rsidRPr="00725C7F" w:rsidTr="00F872B0">
        <w:tc>
          <w:tcPr>
            <w:tcW w:w="3227" w:type="dxa"/>
          </w:tcPr>
          <w:p w:rsidR="00F60853" w:rsidRPr="00725C7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725C7F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10,4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8,2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8,1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725C7F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200. </w:t>
            </w:r>
            <w:r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F079B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1 393 180,8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1 928 952,8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1 889 979,5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496 798,7</w:t>
            </w:r>
          </w:p>
        </w:tc>
        <w:tc>
          <w:tcPr>
            <w:tcW w:w="742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35,7</w:t>
            </w:r>
          </w:p>
        </w:tc>
      </w:tr>
      <w:tr w:rsidR="00F60853" w:rsidRPr="00725C7F" w:rsidTr="00F872B0">
        <w:tc>
          <w:tcPr>
            <w:tcW w:w="3227" w:type="dxa"/>
          </w:tcPr>
          <w:p w:rsidR="00F60853" w:rsidRPr="00725C7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725C7F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23,4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23,2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23,0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725C7F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300. </w:t>
            </w:r>
            <w:r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246 917,4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411 881,3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410 160,3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99,6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163 242,9</w:t>
            </w:r>
          </w:p>
        </w:tc>
        <w:tc>
          <w:tcPr>
            <w:tcW w:w="742" w:type="dxa"/>
            <w:vAlign w:val="center"/>
          </w:tcPr>
          <w:p w:rsidR="00F60853" w:rsidRPr="002C6E49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66,1</w:t>
            </w:r>
          </w:p>
        </w:tc>
      </w:tr>
      <w:tr w:rsidR="00F60853" w:rsidRPr="00DF116B" w:rsidTr="00F872B0">
        <w:tc>
          <w:tcPr>
            <w:tcW w:w="3227" w:type="dxa"/>
          </w:tcPr>
          <w:p w:rsidR="00F60853" w:rsidRPr="00DF116B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DF116B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4,2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5,0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DF116B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400. </w:t>
            </w:r>
            <w:r>
              <w:rPr>
                <w:rFonts w:ascii="PT Astra Serif" w:hAnsi="PT Astra Seri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604 765,3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1 397 620,0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1 388 906,4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99,4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784 141,1</w:t>
            </w:r>
          </w:p>
        </w:tc>
        <w:tc>
          <w:tcPr>
            <w:tcW w:w="742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129,7</w:t>
            </w:r>
          </w:p>
        </w:tc>
      </w:tr>
      <w:tr w:rsidR="00F60853" w:rsidRPr="00DF116B" w:rsidTr="00F872B0">
        <w:tc>
          <w:tcPr>
            <w:tcW w:w="3227" w:type="dxa"/>
          </w:tcPr>
          <w:p w:rsidR="00F60853" w:rsidRPr="00725C7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725C7F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10,2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16,8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16,9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DF116B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600. </w:t>
            </w:r>
            <w:r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2 668 650,9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2 882 263,9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2 858 057,7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99,2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189 406,8</w:t>
            </w:r>
          </w:p>
        </w:tc>
        <w:tc>
          <w:tcPr>
            <w:tcW w:w="742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7,1</w:t>
            </w:r>
          </w:p>
        </w:tc>
      </w:tr>
      <w:tr w:rsidR="00F60853" w:rsidRPr="00DF116B" w:rsidTr="00F872B0">
        <w:tc>
          <w:tcPr>
            <w:tcW w:w="3227" w:type="dxa"/>
          </w:tcPr>
          <w:p w:rsidR="00F60853" w:rsidRPr="00725C7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725C7F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44,9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34,7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34,8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DF116B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700. </w:t>
            </w:r>
            <w:r>
              <w:rPr>
                <w:rFonts w:ascii="PT Astra Serif" w:hAnsi="PT Astra Serif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4 451,8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2 912,6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2 911,9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- 1 539,9</w:t>
            </w:r>
          </w:p>
        </w:tc>
        <w:tc>
          <w:tcPr>
            <w:tcW w:w="742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- 34,6</w:t>
            </w:r>
          </w:p>
        </w:tc>
      </w:tr>
      <w:tr w:rsidR="00F60853" w:rsidRPr="00DF116B" w:rsidTr="00F872B0">
        <w:tc>
          <w:tcPr>
            <w:tcW w:w="3227" w:type="dxa"/>
          </w:tcPr>
          <w:p w:rsidR="00F60853" w:rsidRPr="00725C7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725C7F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0,1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0,0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DF116B" w:rsidTr="00F872B0">
        <w:tc>
          <w:tcPr>
            <w:tcW w:w="3227" w:type="dxa"/>
            <w:vAlign w:val="center"/>
          </w:tcPr>
          <w:p w:rsidR="00F60853" w:rsidRPr="00F079BA" w:rsidRDefault="00F60853" w:rsidP="00F872B0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800. </w:t>
            </w:r>
            <w:r>
              <w:rPr>
                <w:rFonts w:ascii="PT Astra Serif" w:hAnsi="PT Astra Serif"/>
                <w:sz w:val="20"/>
                <w:szCs w:val="20"/>
              </w:rPr>
              <w:t>Иные бюджетные ассигнования в том числе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406 908,0</w:t>
            </w:r>
          </w:p>
        </w:tc>
        <w:tc>
          <w:tcPr>
            <w:tcW w:w="1418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1 004 057,0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1 000 260,6</w:t>
            </w:r>
          </w:p>
        </w:tc>
        <w:tc>
          <w:tcPr>
            <w:tcW w:w="141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99,6</w:t>
            </w:r>
          </w:p>
        </w:tc>
        <w:tc>
          <w:tcPr>
            <w:tcW w:w="1276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593 352,6</w:t>
            </w:r>
          </w:p>
        </w:tc>
        <w:tc>
          <w:tcPr>
            <w:tcW w:w="742" w:type="dxa"/>
            <w:vAlign w:val="center"/>
          </w:tcPr>
          <w:p w:rsidR="00F60853" w:rsidRPr="002B468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Cs w:val="0"/>
                <w:sz w:val="20"/>
                <w:szCs w:val="20"/>
              </w:rPr>
              <w:t>145,8</w:t>
            </w:r>
          </w:p>
        </w:tc>
      </w:tr>
      <w:tr w:rsidR="00F60853" w:rsidRPr="009A0132" w:rsidTr="00F872B0">
        <w:tc>
          <w:tcPr>
            <w:tcW w:w="3227" w:type="dxa"/>
          </w:tcPr>
          <w:p w:rsidR="00F60853" w:rsidRPr="009A0132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9A0132">
              <w:rPr>
                <w:rFonts w:ascii="PT Astra Serif" w:hAnsi="PT Astra Serif"/>
                <w:i/>
                <w:sz w:val="16"/>
                <w:szCs w:val="16"/>
              </w:rPr>
              <w:t>Резервные средства</w:t>
            </w:r>
          </w:p>
        </w:tc>
        <w:tc>
          <w:tcPr>
            <w:tcW w:w="1276" w:type="dxa"/>
          </w:tcPr>
          <w:p w:rsidR="00F60853" w:rsidRPr="009A0132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9A0132">
              <w:rPr>
                <w:rFonts w:ascii="PT Astra Serif" w:hAnsi="PT Astra Serif"/>
                <w:i/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F60853" w:rsidRPr="009A0132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2 000,0</w:t>
            </w:r>
          </w:p>
        </w:tc>
        <w:tc>
          <w:tcPr>
            <w:tcW w:w="1276" w:type="dxa"/>
          </w:tcPr>
          <w:p w:rsidR="00F60853" w:rsidRPr="009A0132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0,0</w:t>
            </w:r>
          </w:p>
        </w:tc>
        <w:tc>
          <w:tcPr>
            <w:tcW w:w="1416" w:type="dxa"/>
          </w:tcPr>
          <w:p w:rsidR="00F60853" w:rsidRPr="009A0132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F60853" w:rsidRPr="009A0132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0,0</w:t>
            </w:r>
          </w:p>
        </w:tc>
        <w:tc>
          <w:tcPr>
            <w:tcW w:w="742" w:type="dxa"/>
          </w:tcPr>
          <w:p w:rsidR="00F60853" w:rsidRPr="009A0132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bCs w:val="0"/>
                <w:i/>
                <w:sz w:val="16"/>
                <w:szCs w:val="16"/>
              </w:rPr>
              <w:t>0,0</w:t>
            </w:r>
          </w:p>
        </w:tc>
      </w:tr>
      <w:tr w:rsidR="00F60853" w:rsidRPr="00DF116B" w:rsidTr="00F872B0">
        <w:tc>
          <w:tcPr>
            <w:tcW w:w="3227" w:type="dxa"/>
          </w:tcPr>
          <w:p w:rsidR="00F60853" w:rsidRPr="00725C7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725C7F">
              <w:rPr>
                <w:rFonts w:ascii="PT Astra Serif" w:hAnsi="PT Astra Serif"/>
                <w:i/>
                <w:sz w:val="18"/>
                <w:szCs w:val="18"/>
              </w:rPr>
              <w:t>- удельный вес в общей сумме расходов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6,8</w:t>
            </w:r>
          </w:p>
        </w:tc>
        <w:tc>
          <w:tcPr>
            <w:tcW w:w="1418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12,1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12,2</w:t>
            </w:r>
          </w:p>
        </w:tc>
        <w:tc>
          <w:tcPr>
            <w:tcW w:w="141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>х</w:t>
            </w:r>
          </w:p>
        </w:tc>
        <w:tc>
          <w:tcPr>
            <w:tcW w:w="742" w:type="dxa"/>
          </w:tcPr>
          <w:p w:rsidR="00F60853" w:rsidRPr="00DF116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 w:val="0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bCs w:val="0"/>
                <w:i/>
                <w:sz w:val="18"/>
                <w:szCs w:val="18"/>
              </w:rPr>
              <w:t>х</w:t>
            </w:r>
          </w:p>
        </w:tc>
      </w:tr>
      <w:tr w:rsidR="00F60853" w:rsidRPr="00E36EFA" w:rsidTr="00F872B0">
        <w:tc>
          <w:tcPr>
            <w:tcW w:w="3227" w:type="dxa"/>
          </w:tcPr>
          <w:p w:rsidR="00F60853" w:rsidRPr="00E36EFA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36EFA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F60853" w:rsidRPr="00E36EF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5 941 621,4</w:t>
            </w:r>
          </w:p>
        </w:tc>
        <w:tc>
          <w:tcPr>
            <w:tcW w:w="1418" w:type="dxa"/>
          </w:tcPr>
          <w:p w:rsidR="00F60853" w:rsidRPr="00E36EF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8 305 243,7</w:t>
            </w:r>
          </w:p>
        </w:tc>
        <w:tc>
          <w:tcPr>
            <w:tcW w:w="1276" w:type="dxa"/>
          </w:tcPr>
          <w:p w:rsidR="00F60853" w:rsidRPr="00E36EF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8 216 170,8</w:t>
            </w:r>
          </w:p>
        </w:tc>
        <w:tc>
          <w:tcPr>
            <w:tcW w:w="1416" w:type="dxa"/>
          </w:tcPr>
          <w:p w:rsidR="00F60853" w:rsidRPr="00E36EF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98,9</w:t>
            </w:r>
          </w:p>
        </w:tc>
        <w:tc>
          <w:tcPr>
            <w:tcW w:w="1276" w:type="dxa"/>
          </w:tcPr>
          <w:p w:rsidR="00F60853" w:rsidRPr="00E36EF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2 274 549,4</w:t>
            </w:r>
          </w:p>
        </w:tc>
        <w:tc>
          <w:tcPr>
            <w:tcW w:w="742" w:type="dxa"/>
          </w:tcPr>
          <w:p w:rsidR="00F60853" w:rsidRPr="00E36EFA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 w:val="0"/>
                <w:sz w:val="20"/>
                <w:szCs w:val="20"/>
              </w:rPr>
              <w:t>38,3</w:t>
            </w:r>
          </w:p>
        </w:tc>
      </w:tr>
    </w:tbl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 w:rsidRPr="00287EB7">
        <w:rPr>
          <w:rFonts w:ascii="PT Astra Serif" w:hAnsi="PT Astra Serif"/>
        </w:rPr>
        <w:t xml:space="preserve">В соответствии с решением Думы </w:t>
      </w:r>
      <w:r w:rsidRPr="00287EB7">
        <w:rPr>
          <w:rFonts w:ascii="PT Astra Serif" w:hAnsi="PT Astra Serif"/>
          <w:color w:val="000000"/>
        </w:rPr>
        <w:t xml:space="preserve">от </w:t>
      </w:r>
      <w:r>
        <w:rPr>
          <w:rFonts w:ascii="PT Astra Serif" w:hAnsi="PT Astra Serif"/>
          <w:color w:val="000000"/>
        </w:rPr>
        <w:t>20</w:t>
      </w:r>
      <w:r w:rsidRPr="00287EB7">
        <w:rPr>
          <w:rFonts w:ascii="PT Astra Serif" w:hAnsi="PT Astra Serif"/>
          <w:color w:val="000000"/>
        </w:rPr>
        <w:t>.12.202</w:t>
      </w:r>
      <w:r>
        <w:rPr>
          <w:rFonts w:ascii="PT Astra Serif" w:hAnsi="PT Astra Serif"/>
          <w:color w:val="000000"/>
        </w:rPr>
        <w:t>4</w:t>
      </w:r>
      <w:r w:rsidRPr="00287EB7">
        <w:rPr>
          <w:rFonts w:ascii="PT Astra Serif" w:hAnsi="PT Astra Serif"/>
          <w:color w:val="000000"/>
        </w:rPr>
        <w:t xml:space="preserve"> № </w:t>
      </w:r>
      <w:r>
        <w:rPr>
          <w:rFonts w:ascii="PT Astra Serif" w:hAnsi="PT Astra Serif"/>
          <w:color w:val="000000"/>
        </w:rPr>
        <w:t>102</w:t>
      </w:r>
      <w:r w:rsidRPr="00287EB7">
        <w:rPr>
          <w:rFonts w:ascii="PT Astra Serif" w:hAnsi="PT Astra Serif"/>
          <w:color w:val="000000"/>
        </w:rPr>
        <w:t xml:space="preserve"> </w:t>
      </w:r>
      <w:r w:rsidRPr="00287EB7">
        <w:rPr>
          <w:rFonts w:ascii="PT Astra Serif" w:hAnsi="PT Astra Serif"/>
        </w:rPr>
        <w:t>«О бюджете города Югорска  на 202</w:t>
      </w:r>
      <w:r>
        <w:rPr>
          <w:rFonts w:ascii="PT Astra Serif" w:hAnsi="PT Astra Serif"/>
        </w:rPr>
        <w:t>5</w:t>
      </w:r>
      <w:r w:rsidRPr="00287EB7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287EB7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287EB7">
        <w:rPr>
          <w:rFonts w:ascii="PT Astra Serif" w:hAnsi="PT Astra Serif"/>
        </w:rPr>
        <w:t xml:space="preserve"> годов»  на 202</w:t>
      </w:r>
      <w:r>
        <w:rPr>
          <w:rFonts w:ascii="PT Astra Serif" w:hAnsi="PT Astra Serif"/>
        </w:rPr>
        <w:t>5</w:t>
      </w:r>
      <w:r w:rsidRPr="00287EB7">
        <w:rPr>
          <w:rFonts w:ascii="PT Astra Serif" w:hAnsi="PT Astra Serif"/>
        </w:rPr>
        <w:t xml:space="preserve"> год утверждены 9 главных распорядителей средств бюджета города Югорска: 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Дума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 Администрация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 </w:t>
      </w:r>
      <w:r w:rsidRPr="00287EB7">
        <w:rPr>
          <w:rFonts w:ascii="PT Astra Serif" w:hAnsi="PT Astra Serif"/>
          <w:color w:val="000000"/>
          <w:lang w:eastAsia="ru-RU"/>
        </w:rPr>
        <w:t>Департамент финансов администрации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 w:rsidRPr="00287EB7">
        <w:rPr>
          <w:rFonts w:ascii="PT Astra Serif" w:hAnsi="PT Astra Serif"/>
          <w:color w:val="000000"/>
          <w:lang w:eastAsia="ru-RU"/>
        </w:rPr>
        <w:t>-</w:t>
      </w:r>
      <w:r>
        <w:rPr>
          <w:rFonts w:ascii="PT Astra Serif" w:hAnsi="PT Astra Serif"/>
          <w:color w:val="000000"/>
          <w:lang w:eastAsia="ru-RU"/>
        </w:rPr>
        <w:t xml:space="preserve"> </w:t>
      </w:r>
      <w:r w:rsidRPr="00287EB7">
        <w:rPr>
          <w:rFonts w:ascii="PT Astra Serif" w:hAnsi="PT Astra Serif"/>
          <w:color w:val="000000"/>
          <w:lang w:eastAsia="ru-RU"/>
        </w:rPr>
        <w:t>Департамент муниципальной собственности и градостроите</w:t>
      </w:r>
      <w:r>
        <w:rPr>
          <w:rFonts w:ascii="PT Astra Serif" w:hAnsi="PT Astra Serif"/>
          <w:color w:val="000000"/>
          <w:lang w:eastAsia="ru-RU"/>
        </w:rPr>
        <w:t>льства администрации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 w:rsidRPr="00287EB7">
        <w:rPr>
          <w:rFonts w:ascii="PT Astra Serif" w:hAnsi="PT Astra Serif"/>
          <w:color w:val="000000"/>
          <w:lang w:eastAsia="ru-RU"/>
        </w:rPr>
        <w:t>- Управление образования администрации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 w:rsidRPr="00287EB7">
        <w:rPr>
          <w:rFonts w:ascii="PT Astra Serif" w:hAnsi="PT Astra Serif"/>
          <w:color w:val="000000"/>
          <w:lang w:eastAsia="ru-RU"/>
        </w:rPr>
        <w:t>- Управление культуры администрации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 w:rsidRPr="00287EB7">
        <w:rPr>
          <w:rFonts w:ascii="PT Astra Serif" w:hAnsi="PT Astra Serif"/>
        </w:rPr>
        <w:t xml:space="preserve">- </w:t>
      </w:r>
      <w:r w:rsidRPr="00287EB7">
        <w:rPr>
          <w:rFonts w:ascii="PT Astra Serif" w:hAnsi="PT Astra Serif"/>
          <w:color w:val="000000"/>
          <w:lang w:eastAsia="ru-RU"/>
        </w:rPr>
        <w:t>Управление социальной политики администрации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 w:rsidRPr="00287EB7">
        <w:rPr>
          <w:rFonts w:ascii="PT Astra Serif" w:hAnsi="PT Astra Serif"/>
          <w:color w:val="000000"/>
          <w:lang w:eastAsia="ru-RU"/>
        </w:rPr>
        <w:t>- Контрольно-счетная палата города Югорска;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ru-RU"/>
        </w:rPr>
        <w:t xml:space="preserve">- </w:t>
      </w:r>
      <w:r w:rsidRPr="00287EB7">
        <w:rPr>
          <w:rFonts w:ascii="PT Astra Serif" w:hAnsi="PT Astra Serif"/>
          <w:color w:val="000000"/>
          <w:lang w:eastAsia="ru-RU"/>
        </w:rPr>
        <w:t xml:space="preserve">Департамент жилищно-коммунального и строительного комплекса администрации города Югорска. </w:t>
      </w:r>
    </w:p>
    <w:p w:rsidR="00F60853" w:rsidRPr="00D64415" w:rsidRDefault="00F60853" w:rsidP="000E57FE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 w:rsidRPr="00D64415">
        <w:rPr>
          <w:rFonts w:ascii="PT Astra Serif" w:hAnsi="PT Astra Serif"/>
        </w:rPr>
        <w:lastRenderedPageBreak/>
        <w:t>А</w:t>
      </w:r>
      <w:r w:rsidRPr="00D64415">
        <w:rPr>
          <w:rFonts w:ascii="PT Astra Serif" w:hAnsi="PT Astra Serif"/>
          <w:color w:val="000000"/>
          <w:lang w:eastAsia="ru-RU"/>
        </w:rPr>
        <w:t>нализ исполнения расходов бюджета за 202</w:t>
      </w:r>
      <w:r>
        <w:rPr>
          <w:rFonts w:ascii="PT Astra Serif" w:hAnsi="PT Astra Serif"/>
          <w:color w:val="000000"/>
          <w:lang w:eastAsia="ru-RU"/>
        </w:rPr>
        <w:t>5</w:t>
      </w:r>
      <w:r w:rsidRPr="00D64415">
        <w:rPr>
          <w:rFonts w:ascii="PT Astra Serif" w:hAnsi="PT Astra Serif"/>
          <w:color w:val="000000"/>
          <w:lang w:eastAsia="ru-RU"/>
        </w:rPr>
        <w:t xml:space="preserve"> год в разрезе ведомственной структуры представлен в сравнительной таблице:</w:t>
      </w:r>
    </w:p>
    <w:p w:rsidR="00F60853" w:rsidRPr="00D64415" w:rsidRDefault="00F60853" w:rsidP="00F60853">
      <w:pPr>
        <w:spacing w:line="276" w:lineRule="auto"/>
        <w:jc w:val="right"/>
        <w:rPr>
          <w:rFonts w:ascii="PT Astra Serif" w:hAnsi="PT Astra Serif"/>
          <w:i/>
          <w:color w:val="000000"/>
          <w:lang w:eastAsia="ru-RU"/>
        </w:rPr>
      </w:pPr>
      <w:r w:rsidRPr="00D64415">
        <w:rPr>
          <w:rFonts w:ascii="PT Astra Serif" w:hAnsi="PT Astra Serif"/>
          <w:color w:val="000000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PT Astra Serif" w:hAnsi="PT Astra Serif"/>
          <w:i/>
          <w:color w:val="000000"/>
          <w:lang w:eastAsia="ru-RU"/>
        </w:rPr>
        <w:t>(тыс. рублей</w:t>
      </w:r>
      <w:r w:rsidRPr="00D64415">
        <w:rPr>
          <w:rFonts w:ascii="PT Astra Serif" w:hAnsi="PT Astra Serif"/>
          <w:i/>
          <w:color w:val="000000"/>
          <w:lang w:eastAsia="ru-RU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1276"/>
        <w:gridCol w:w="1559"/>
        <w:gridCol w:w="1418"/>
        <w:gridCol w:w="1275"/>
        <w:gridCol w:w="1276"/>
        <w:gridCol w:w="709"/>
      </w:tblGrid>
      <w:tr w:rsidR="00F60853" w:rsidRPr="00D64415" w:rsidTr="00F872B0">
        <w:trPr>
          <w:trHeight w:val="51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64415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Главные распорядители средств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64415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код вед.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Исполнение за 2024 год</w:t>
            </w:r>
          </w:p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Уточненный</w:t>
            </w:r>
          </w:p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64415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план</w:t>
            </w:r>
          </w:p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Исполнение</w:t>
            </w:r>
          </w:p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 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D64415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дельный вес исполнения</w:t>
            </w:r>
            <w:proofErr w:type="gramStart"/>
            <w:r w:rsidRPr="00D64415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(</w:t>
            </w:r>
            <w:r w:rsidRPr="00D64415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675B">
              <w:rPr>
                <w:rFonts w:ascii="PT Astra Serif" w:hAnsi="PT Astra Serif"/>
                <w:sz w:val="20"/>
                <w:szCs w:val="20"/>
              </w:rPr>
              <w:t>Темп прироста 202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года к 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C675B">
              <w:rPr>
                <w:rFonts w:ascii="PT Astra Serif" w:hAnsi="PT Astra Serif"/>
                <w:sz w:val="20"/>
                <w:szCs w:val="20"/>
              </w:rPr>
              <w:t xml:space="preserve"> году</w:t>
            </w:r>
          </w:p>
        </w:tc>
      </w:tr>
      <w:tr w:rsidR="00F60853" w:rsidRPr="00D64415" w:rsidTr="00F872B0">
        <w:trPr>
          <w:trHeight w:val="53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D64415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675B">
              <w:rPr>
                <w:rFonts w:ascii="PT Astra Serif" w:hAnsi="PT Astra Serif"/>
                <w:sz w:val="20"/>
                <w:szCs w:val="20"/>
              </w:rPr>
              <w:t>тыс. руб</w:t>
            </w:r>
            <w:proofErr w:type="gramStart"/>
            <w:r w:rsidRPr="002C675B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C675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(</w:t>
            </w:r>
            <w:r w:rsidRPr="002C675B">
              <w:rPr>
                <w:rFonts w:ascii="PT Astra Serif" w:hAnsi="PT Astra Serif"/>
                <w:bCs/>
                <w:sz w:val="20"/>
                <w:szCs w:val="20"/>
              </w:rPr>
              <w:t>%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Дума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11 160,1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11 768,5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11 643,5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773A6D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 w:eastAsia="ru-RU"/>
              </w:rPr>
              <w:t>483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581 761,5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604 847,6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593 348,9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11 587,4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Департамент финансов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51 721,2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111 970,8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108 996,5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57 275,3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Департамент муниципальной собственности и градостроительства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729 932,9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1 813 388,0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1 804 584,0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1 074 651,1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147,2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2 115 612,3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2 254 725,3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2 242 816,7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127 204,4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культуры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350 274,3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371 871,9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37BE7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 w:eastAsia="ru-RU"/>
              </w:rPr>
              <w:t>364 696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14 421,9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социальной политики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334 657,2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367 792,0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362 156,8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27 499,6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Контрольно-счетная палата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10 963,3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12 253,9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11 969,1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1 005,8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F60853" w:rsidRPr="00D64415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администрации г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орода </w:t>
            </w: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1 755 538,6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2 756 625,7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2 715 959,1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5A263E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960 420,5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A635BB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54,7</w:t>
            </w:r>
          </w:p>
        </w:tc>
      </w:tr>
      <w:tr w:rsidR="00F60853" w:rsidRPr="003C7F51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F64E4F" w:rsidRDefault="00F60853" w:rsidP="00F872B0">
            <w:pPr>
              <w:spacing w:line="276" w:lineRule="auto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64E4F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53" w:rsidRPr="00F64E4F" w:rsidRDefault="00F60853" w:rsidP="00F872B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5 941 621,4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8 305 243,7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8 216 170,8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2 274 549,4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64E4F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</w:tbl>
    <w:p w:rsidR="00F60853" w:rsidRDefault="00F60853" w:rsidP="000E57FE">
      <w:pPr>
        <w:spacing w:line="276" w:lineRule="auto"/>
        <w:ind w:firstLine="567"/>
        <w:jc w:val="both"/>
        <w:rPr>
          <w:rFonts w:ascii="PT Astra Serif" w:hAnsi="PT Astra Serif"/>
        </w:rPr>
      </w:pPr>
      <w:r w:rsidRPr="00B11089">
        <w:rPr>
          <w:rFonts w:ascii="PT Astra Serif" w:hAnsi="PT Astra Serif"/>
        </w:rPr>
        <w:t xml:space="preserve">В ведомственной структуре расходов наибольший удельный вес </w:t>
      </w:r>
      <w:r>
        <w:rPr>
          <w:rFonts w:ascii="PT Astra Serif" w:hAnsi="PT Astra Serif"/>
        </w:rPr>
        <w:t>занимают</w:t>
      </w:r>
      <w:r w:rsidRPr="00B11089">
        <w:rPr>
          <w:rFonts w:ascii="PT Astra Serif" w:hAnsi="PT Astra Serif"/>
        </w:rPr>
        <w:t xml:space="preserve"> расходы </w:t>
      </w:r>
      <w:r>
        <w:rPr>
          <w:rFonts w:ascii="PT Astra Serif" w:hAnsi="PT Astra Serif"/>
        </w:rPr>
        <w:t>Департамента жилищно-коммунального и строительного комплекса</w:t>
      </w:r>
      <w:r w:rsidRPr="00B11089">
        <w:rPr>
          <w:rFonts w:ascii="PT Astra Serif" w:hAnsi="PT Astra Serif"/>
        </w:rPr>
        <w:t xml:space="preserve"> администрации города Югорска </w:t>
      </w:r>
      <w:r>
        <w:rPr>
          <w:rFonts w:ascii="PT Astra Serif" w:hAnsi="PT Astra Serif"/>
        </w:rPr>
        <w:t>–</w:t>
      </w:r>
      <w:r w:rsidRPr="00B110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33,1</w:t>
      </w:r>
      <w:r w:rsidRPr="00B11089">
        <w:rPr>
          <w:rFonts w:ascii="PT Astra Serif" w:hAnsi="PT Astra Serif"/>
        </w:rPr>
        <w:t xml:space="preserve">% </w:t>
      </w:r>
      <w:r>
        <w:rPr>
          <w:rFonts w:ascii="PT Astra Serif" w:hAnsi="PT Astra Serif"/>
        </w:rPr>
        <w:t>(2 715 959,1 тыс. рублей), Управление образования</w:t>
      </w:r>
      <w:r w:rsidRPr="00B11089">
        <w:rPr>
          <w:rFonts w:ascii="PT Astra Serif" w:hAnsi="PT Astra Serif"/>
        </w:rPr>
        <w:t xml:space="preserve"> администрации города Югорска </w:t>
      </w:r>
      <w:r>
        <w:rPr>
          <w:rFonts w:ascii="PT Astra Serif" w:hAnsi="PT Astra Serif"/>
        </w:rPr>
        <w:t>–</w:t>
      </w:r>
      <w:r w:rsidRPr="00B110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27,3</w:t>
      </w:r>
      <w:r w:rsidRPr="00B11089">
        <w:rPr>
          <w:rFonts w:ascii="PT Astra Serif" w:hAnsi="PT Astra Serif"/>
        </w:rPr>
        <w:t xml:space="preserve">% </w:t>
      </w:r>
      <w:r>
        <w:rPr>
          <w:rFonts w:ascii="PT Astra Serif" w:hAnsi="PT Astra Serif"/>
        </w:rPr>
        <w:t>(2 242 816,7 тыс. рублей) и Департамент муниципальной собственности и градостроительства администрации города Югорска – 22,0% (1 804 584,0 тыс. рублей). На долю остальных ведом</w:t>
      </w:r>
      <w:proofErr w:type="gramStart"/>
      <w:r>
        <w:rPr>
          <w:rFonts w:ascii="PT Astra Serif" w:hAnsi="PT Astra Serif"/>
        </w:rPr>
        <w:t>ств пр</w:t>
      </w:r>
      <w:proofErr w:type="gramEnd"/>
      <w:r>
        <w:rPr>
          <w:rFonts w:ascii="PT Astra Serif" w:hAnsi="PT Astra Serif"/>
        </w:rPr>
        <w:t>иходится менее 10 % от общего объема расходов.</w:t>
      </w:r>
    </w:p>
    <w:p w:rsidR="000E57FE" w:rsidRDefault="00F60853" w:rsidP="000E57FE">
      <w:pPr>
        <w:spacing w:line="276" w:lineRule="auto"/>
        <w:ind w:firstLine="567"/>
        <w:jc w:val="both"/>
        <w:rPr>
          <w:rFonts w:ascii="PT Astra Serif" w:hAnsi="PT Astra Serif"/>
          <w:b/>
        </w:rPr>
      </w:pPr>
      <w:r w:rsidRPr="00AA5AE3">
        <w:rPr>
          <w:rFonts w:ascii="PT Astra Serif" w:hAnsi="PT Astra Serif"/>
        </w:rPr>
        <w:t xml:space="preserve">Расходы бюджета города Югорска сформированы </w:t>
      </w:r>
      <w:r>
        <w:rPr>
          <w:rFonts w:ascii="PT Astra Serif" w:hAnsi="PT Astra Serif"/>
        </w:rPr>
        <w:t xml:space="preserve">на основе </w:t>
      </w:r>
      <w:r w:rsidRPr="00AA5AE3">
        <w:rPr>
          <w:rFonts w:ascii="PT Astra Serif" w:hAnsi="PT Astra Serif"/>
        </w:rPr>
        <w:t>программно-целев</w:t>
      </w:r>
      <w:r>
        <w:rPr>
          <w:rFonts w:ascii="PT Astra Serif" w:hAnsi="PT Astra Serif"/>
        </w:rPr>
        <w:t>ого</w:t>
      </w:r>
      <w:r w:rsidRPr="00AA5AE3">
        <w:rPr>
          <w:rFonts w:ascii="PT Astra Serif" w:hAnsi="PT Astra Serif"/>
        </w:rPr>
        <w:t xml:space="preserve"> метод</w:t>
      </w:r>
      <w:r>
        <w:rPr>
          <w:rFonts w:ascii="PT Astra Serif" w:hAnsi="PT Astra Serif"/>
        </w:rPr>
        <w:t>а</w:t>
      </w:r>
      <w:r w:rsidRPr="00AA5AE3">
        <w:rPr>
          <w:rFonts w:ascii="PT Astra Serif" w:hAnsi="PT Astra Serif"/>
        </w:rPr>
        <w:t xml:space="preserve">.  Основной объем </w:t>
      </w:r>
      <w:r>
        <w:rPr>
          <w:rFonts w:ascii="PT Astra Serif" w:hAnsi="PT Astra Serif"/>
        </w:rPr>
        <w:t xml:space="preserve">бюджетных ассигнований (99,0% от общей суммы) предусмотрен в рамках 13 муниципальных программ </w:t>
      </w:r>
      <w:r w:rsidRPr="00AA5AE3">
        <w:rPr>
          <w:rFonts w:ascii="PT Astra Serif" w:hAnsi="PT Astra Serif"/>
        </w:rPr>
        <w:t>города Югорска (далее – муниципальные программы</w:t>
      </w:r>
      <w:r>
        <w:rPr>
          <w:rFonts w:ascii="PT Astra Serif" w:hAnsi="PT Astra Serif"/>
        </w:rPr>
        <w:t>).</w:t>
      </w:r>
    </w:p>
    <w:p w:rsidR="00F60853" w:rsidRPr="000E57FE" w:rsidRDefault="00F60853" w:rsidP="000E57FE">
      <w:pPr>
        <w:spacing w:line="276" w:lineRule="auto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Объем непрограммных расходов составил 85 690,0 тыс. рублей. В их состав </w:t>
      </w:r>
      <w:proofErr w:type="gramStart"/>
      <w:r>
        <w:rPr>
          <w:rFonts w:ascii="PT Astra Serif" w:hAnsi="PT Astra Serif"/>
        </w:rPr>
        <w:t>включены</w:t>
      </w:r>
      <w:proofErr w:type="gramEnd"/>
      <w:r>
        <w:rPr>
          <w:rFonts w:ascii="PT Astra Serif" w:hAnsi="PT Astra Serif"/>
        </w:rPr>
        <w:t>:</w:t>
      </w:r>
    </w:p>
    <w:p w:rsidR="00F60853" w:rsidRDefault="00F60853" w:rsidP="00F60853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- </w:t>
      </w:r>
      <w:r>
        <w:rPr>
          <w:rFonts w:ascii="PT Astra Serif" w:hAnsi="PT Astra Serif"/>
        </w:rPr>
        <w:t>расходы резервного фонда администрации города Югорска в размере 2 000,0 тыс. рублей;</w:t>
      </w:r>
    </w:p>
    <w:p w:rsidR="00F60853" w:rsidRDefault="00F60853" w:rsidP="00F60853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средства резервного фонда Правительства Ханты-Мансийского автономного округа – Югры в размере 83 690,0 тыс. рублей. 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Исполнение непрограммных расходов за 2025 год составило 83 690,0 тыс. рублей и направлено на погашение задолженности организаций коммунального комплекса за пот</w:t>
      </w:r>
      <w:r w:rsidR="008F7119">
        <w:rPr>
          <w:rFonts w:ascii="PT Astra Serif" w:hAnsi="PT Astra Serif"/>
        </w:rPr>
        <w:t>ребление топливно-энергетических ресурсов</w:t>
      </w:r>
      <w:r>
        <w:rPr>
          <w:rFonts w:ascii="PT Astra Serif" w:hAnsi="PT Astra Serif"/>
        </w:rPr>
        <w:t>.</w:t>
      </w:r>
    </w:p>
    <w:p w:rsidR="00F60853" w:rsidRPr="00AA5AE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 w:rsidRPr="00AA5AE3">
        <w:rPr>
          <w:rFonts w:ascii="PT Astra Serif" w:hAnsi="PT Astra Serif"/>
          <w:color w:val="000000"/>
          <w:lang w:eastAsia="ru-RU"/>
        </w:rPr>
        <w:t xml:space="preserve">Анализ исполнения расходов бюджета в </w:t>
      </w:r>
      <w:r>
        <w:rPr>
          <w:rFonts w:ascii="PT Astra Serif" w:hAnsi="PT Astra Serif"/>
          <w:color w:val="000000"/>
          <w:lang w:eastAsia="ru-RU"/>
        </w:rPr>
        <w:t xml:space="preserve">рамках муниципальных программ </w:t>
      </w:r>
      <w:r w:rsidRPr="00AA5AE3">
        <w:rPr>
          <w:rFonts w:ascii="PT Astra Serif" w:hAnsi="PT Astra Serif"/>
          <w:color w:val="000000"/>
          <w:lang w:eastAsia="ru-RU"/>
        </w:rPr>
        <w:t>и непрограммных мероприятий представ</w:t>
      </w:r>
      <w:r>
        <w:rPr>
          <w:rFonts w:ascii="PT Astra Serif" w:hAnsi="PT Astra Serif"/>
          <w:color w:val="000000"/>
          <w:lang w:eastAsia="ru-RU"/>
        </w:rPr>
        <w:t xml:space="preserve">лен </w:t>
      </w:r>
      <w:r w:rsidRPr="00AA5AE3">
        <w:rPr>
          <w:rFonts w:ascii="PT Astra Serif" w:hAnsi="PT Astra Serif"/>
          <w:color w:val="000000"/>
          <w:lang w:eastAsia="ru-RU"/>
        </w:rPr>
        <w:t xml:space="preserve">в таблице:       </w:t>
      </w:r>
    </w:p>
    <w:p w:rsidR="00F60853" w:rsidRPr="00B516E4" w:rsidRDefault="00F60853" w:rsidP="00F60853">
      <w:pPr>
        <w:spacing w:line="276" w:lineRule="auto"/>
        <w:jc w:val="right"/>
        <w:rPr>
          <w:rFonts w:ascii="PT Astra Serif" w:hAnsi="PT Astra Serif"/>
          <w:i/>
          <w:color w:val="000000"/>
          <w:lang w:eastAsia="ru-RU"/>
        </w:rPr>
      </w:pPr>
      <w:r w:rsidRPr="00B516E4">
        <w:rPr>
          <w:rFonts w:ascii="PT Astra Serif" w:hAnsi="PT Astra Serif"/>
          <w:i/>
          <w:color w:val="000000"/>
          <w:lang w:eastAsia="ru-RU"/>
        </w:rPr>
        <w:t xml:space="preserve">  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418"/>
        <w:gridCol w:w="1276"/>
        <w:gridCol w:w="1417"/>
      </w:tblGrid>
      <w:tr w:rsidR="00F60853" w:rsidRPr="00B516E4" w:rsidTr="00F872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1</w:t>
            </w: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2</w:t>
            </w: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3</w:t>
            </w: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4</w:t>
            </w: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F60853" w:rsidRPr="00B516E4" w:rsidTr="00F872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rPr>
                <w:rFonts w:ascii="PT Astra Serif" w:hAnsi="PT Astra Serif"/>
                <w:b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РАСХОДЫ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3 774 600,1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3 859 880,8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4 867 159,2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5 941 621,4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590E01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val="en-US" w:eastAsia="ru-RU"/>
              </w:rPr>
              <w:t>8 216 170</w:t>
            </w: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,8</w:t>
            </w:r>
          </w:p>
        </w:tc>
      </w:tr>
      <w:tr w:rsidR="00F60853" w:rsidRPr="00B516E4" w:rsidTr="00F872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</w:p>
        </w:tc>
      </w:tr>
      <w:tr w:rsidR="00F60853" w:rsidRPr="00B516E4" w:rsidTr="00F872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- непрограммные расходы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i/>
                <w:color w:val="000000"/>
                <w:sz w:val="22"/>
                <w:szCs w:val="22"/>
                <w:lang w:eastAsia="ru-RU"/>
              </w:rPr>
              <w:t>37 960,2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i/>
                <w:color w:val="000000"/>
                <w:sz w:val="22"/>
                <w:szCs w:val="22"/>
                <w:lang w:eastAsia="ru-RU"/>
              </w:rPr>
              <w:t>21 049,7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i/>
                <w:color w:val="000000"/>
                <w:sz w:val="22"/>
                <w:szCs w:val="22"/>
                <w:lang w:eastAsia="ru-RU"/>
              </w:rPr>
              <w:t>20 695,3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  <w:t>22 123,4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lang w:eastAsia="ru-RU"/>
              </w:rPr>
              <w:t>83 690,0</w:t>
            </w:r>
          </w:p>
        </w:tc>
      </w:tr>
      <w:tr w:rsidR="00F60853" w:rsidRPr="00B516E4" w:rsidTr="00F872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-расходы бюджета  на реализацию муниципальных  программ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sz w:val="22"/>
                <w:lang w:eastAsia="en-US"/>
              </w:rPr>
            </w:pPr>
            <w:r w:rsidRPr="00B516E4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3 736 639,9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sz w:val="22"/>
                <w:lang w:eastAsia="en-US"/>
              </w:rPr>
            </w:pPr>
            <w:r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 xml:space="preserve">  </w:t>
            </w:r>
            <w:r w:rsidRPr="00B516E4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3 838 831,1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sz w:val="22"/>
                <w:lang w:eastAsia="en-US"/>
              </w:rPr>
            </w:pPr>
            <w:r w:rsidRPr="00B516E4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 xml:space="preserve"> 4 846 463,9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sz w:val="22"/>
                <w:lang w:eastAsia="en-US"/>
              </w:rPr>
            </w:pPr>
            <w:r>
              <w:rPr>
                <w:rFonts w:ascii="PT Astra Serif" w:hAnsi="PT Astra Serif"/>
                <w:i/>
                <w:sz w:val="22"/>
                <w:lang w:eastAsia="en-US"/>
              </w:rPr>
              <w:t>5 919 498,0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before="100" w:beforeAutospacing="1" w:line="276" w:lineRule="auto"/>
              <w:jc w:val="right"/>
              <w:rPr>
                <w:rFonts w:ascii="PT Astra Serif" w:hAnsi="PT Astra Serif"/>
                <w:i/>
                <w:sz w:val="22"/>
                <w:lang w:eastAsia="en-US"/>
              </w:rPr>
            </w:pPr>
            <w:r>
              <w:rPr>
                <w:rFonts w:ascii="PT Astra Serif" w:hAnsi="PT Astra Serif"/>
                <w:i/>
                <w:sz w:val="22"/>
                <w:lang w:eastAsia="en-US"/>
              </w:rPr>
              <w:t>8 132 480,8</w:t>
            </w:r>
          </w:p>
        </w:tc>
      </w:tr>
      <w:tr w:rsidR="00F60853" w:rsidRPr="003C7F51" w:rsidTr="00F872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before="100" w:beforeAutospacing="1" w:line="276" w:lineRule="auto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Доля расходов бюджета, сформиро</w:t>
            </w: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ванных программно-целевым методом</w:t>
            </w: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516E4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B516E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6E4" w:rsidRDefault="00F60853" w:rsidP="00F872B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lang w:eastAsia="ru-RU"/>
              </w:rPr>
              <w:t>99,0</w:t>
            </w:r>
          </w:p>
        </w:tc>
      </w:tr>
    </w:tbl>
    <w:p w:rsidR="00F60853" w:rsidRDefault="00F60853" w:rsidP="00F60853">
      <w:pPr>
        <w:spacing w:line="276" w:lineRule="auto"/>
        <w:jc w:val="center"/>
        <w:rPr>
          <w:rFonts w:ascii="PT Astra Serif" w:hAnsi="PT Astra Serif"/>
          <w:b/>
        </w:rPr>
      </w:pPr>
    </w:p>
    <w:p w:rsidR="00C42C66" w:rsidRDefault="009F1521" w:rsidP="00D37FFB">
      <w:pPr>
        <w:spacing w:line="276" w:lineRule="auto"/>
        <w:jc w:val="center"/>
        <w:rPr>
          <w:rFonts w:ascii="PT Astra Serif" w:hAnsi="PT Astra Serif"/>
          <w:b/>
        </w:rPr>
      </w:pPr>
      <w:r w:rsidRPr="00246CC3">
        <w:rPr>
          <w:rFonts w:ascii="PT Astra Serif" w:hAnsi="PT Astra Serif"/>
          <w:b/>
        </w:rPr>
        <w:t>Исполнение расходов бюджета на реализацию муниципальных программ</w:t>
      </w:r>
    </w:p>
    <w:p w:rsidR="00D37FFB" w:rsidRPr="00246CC3" w:rsidRDefault="00D37FFB" w:rsidP="00D37FFB">
      <w:pPr>
        <w:spacing w:line="276" w:lineRule="auto"/>
        <w:jc w:val="center"/>
        <w:rPr>
          <w:rFonts w:ascii="PT Astra Serif" w:hAnsi="PT Astra Serif"/>
          <w:b/>
        </w:rPr>
      </w:pPr>
    </w:p>
    <w:p w:rsidR="00F60853" w:rsidRPr="00246CC3" w:rsidRDefault="00F60853" w:rsidP="000E57FE">
      <w:pPr>
        <w:suppressAutoHyphens w:val="0"/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 w:rsidRPr="00246CC3">
        <w:rPr>
          <w:rFonts w:ascii="PT Astra Serif" w:hAnsi="PT Astra Serif"/>
          <w:lang w:eastAsia="ru-RU"/>
        </w:rPr>
        <w:t xml:space="preserve">Решением Думы города Югорска </w:t>
      </w:r>
      <w:r w:rsidRPr="00246CC3">
        <w:rPr>
          <w:rFonts w:ascii="PT Astra Serif" w:hAnsi="PT Astra Serif"/>
          <w:color w:val="000000"/>
        </w:rPr>
        <w:t xml:space="preserve">от </w:t>
      </w:r>
      <w:r>
        <w:rPr>
          <w:rFonts w:ascii="PT Astra Serif" w:hAnsi="PT Astra Serif"/>
          <w:color w:val="000000"/>
        </w:rPr>
        <w:t>20</w:t>
      </w:r>
      <w:r w:rsidRPr="00246CC3">
        <w:rPr>
          <w:rFonts w:ascii="PT Astra Serif" w:hAnsi="PT Astra Serif"/>
          <w:color w:val="000000"/>
        </w:rPr>
        <w:t>.12.202</w:t>
      </w:r>
      <w:r>
        <w:rPr>
          <w:rFonts w:ascii="PT Astra Serif" w:hAnsi="PT Astra Serif"/>
          <w:color w:val="000000"/>
        </w:rPr>
        <w:t>4</w:t>
      </w:r>
      <w:r w:rsidRPr="00246CC3">
        <w:rPr>
          <w:rFonts w:ascii="PT Astra Serif" w:hAnsi="PT Astra Serif"/>
          <w:color w:val="000000"/>
        </w:rPr>
        <w:t xml:space="preserve"> № </w:t>
      </w:r>
      <w:r>
        <w:rPr>
          <w:rFonts w:ascii="PT Astra Serif" w:hAnsi="PT Astra Serif"/>
          <w:color w:val="000000"/>
        </w:rPr>
        <w:t>102</w:t>
      </w:r>
      <w:r w:rsidRPr="00246CC3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</w:rPr>
        <w:t xml:space="preserve">«О бюджете города Югорска </w:t>
      </w:r>
      <w:r w:rsidRPr="00246CC3">
        <w:rPr>
          <w:rFonts w:ascii="PT Astra Serif" w:hAnsi="PT Astra Serif"/>
        </w:rPr>
        <w:t>на 202</w:t>
      </w:r>
      <w:r>
        <w:rPr>
          <w:rFonts w:ascii="PT Astra Serif" w:hAnsi="PT Astra Serif"/>
        </w:rPr>
        <w:t>5</w:t>
      </w:r>
      <w:r w:rsidRPr="00246CC3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246CC3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246CC3">
        <w:rPr>
          <w:rFonts w:ascii="PT Astra Serif" w:hAnsi="PT Astra Serif"/>
        </w:rPr>
        <w:t xml:space="preserve"> годов»</w:t>
      </w:r>
      <w:r w:rsidRPr="00246CC3">
        <w:rPr>
          <w:rFonts w:ascii="PT Astra Serif" w:hAnsi="PT Astra Serif"/>
          <w:bCs/>
          <w:lang w:eastAsia="ru-RU"/>
        </w:rPr>
        <w:t xml:space="preserve"> </w:t>
      </w:r>
      <w:r w:rsidRPr="00246CC3">
        <w:rPr>
          <w:rFonts w:ascii="PT Astra Serif" w:hAnsi="PT Astra Serif"/>
          <w:lang w:eastAsia="ru-RU"/>
        </w:rPr>
        <w:t>утверждены объемы бюджетных ассигнований на реализацию 1</w:t>
      </w:r>
      <w:r>
        <w:rPr>
          <w:rFonts w:ascii="PT Astra Serif" w:hAnsi="PT Astra Serif"/>
          <w:lang w:eastAsia="ru-RU"/>
        </w:rPr>
        <w:t>3</w:t>
      </w:r>
      <w:r w:rsidRPr="00246CC3">
        <w:rPr>
          <w:rFonts w:ascii="PT Astra Serif" w:hAnsi="PT Astra Serif"/>
          <w:lang w:eastAsia="ru-RU"/>
        </w:rPr>
        <w:t xml:space="preserve">-ти муниципальных программ города Югорска на общую сумму </w:t>
      </w:r>
      <w:r>
        <w:rPr>
          <w:rFonts w:ascii="PT Astra Serif" w:eastAsia="Arial Unicode MS" w:hAnsi="PT Astra Serif"/>
          <w:lang w:eastAsia="ru-RU"/>
        </w:rPr>
        <w:t>6 838 660,0</w:t>
      </w:r>
      <w:r>
        <w:rPr>
          <w:rFonts w:ascii="PT Astra Serif" w:hAnsi="PT Astra Serif"/>
          <w:lang w:eastAsia="ru-RU"/>
        </w:rPr>
        <w:t xml:space="preserve"> тыс. рублей. </w:t>
      </w:r>
      <w:r w:rsidRPr="00246CC3">
        <w:rPr>
          <w:rFonts w:ascii="PT Astra Serif" w:hAnsi="PT Astra Serif"/>
        </w:rPr>
        <w:t>Уточненный план финансирования  муниципальных программ на 202</w:t>
      </w:r>
      <w:r>
        <w:rPr>
          <w:rFonts w:ascii="PT Astra Serif" w:hAnsi="PT Astra Serif"/>
        </w:rPr>
        <w:t xml:space="preserve">5 год </w:t>
      </w:r>
      <w:r w:rsidRPr="00246CC3">
        <w:rPr>
          <w:rFonts w:ascii="PT Astra Serif" w:hAnsi="PT Astra Serif"/>
        </w:rPr>
        <w:t xml:space="preserve">составил </w:t>
      </w:r>
      <w:r>
        <w:rPr>
          <w:rFonts w:ascii="PT Astra Serif" w:eastAsia="Arial Unicode MS" w:hAnsi="PT Astra Serif"/>
          <w:lang w:eastAsia="ru-RU"/>
        </w:rPr>
        <w:t>8 219 553,7</w:t>
      </w:r>
      <w:r w:rsidRPr="00246CC3">
        <w:rPr>
          <w:rFonts w:ascii="PT Astra Serif" w:hAnsi="PT Astra Serif"/>
        </w:rPr>
        <w:t xml:space="preserve"> тыс. рублей. </w:t>
      </w:r>
    </w:p>
    <w:p w:rsidR="00F60853" w:rsidRPr="001F11A0" w:rsidRDefault="00F60853" w:rsidP="00F60853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 w:rsidRPr="00246CC3">
        <w:rPr>
          <w:rFonts w:ascii="PT Astra Serif" w:hAnsi="PT Astra Serif"/>
        </w:rPr>
        <w:t>Фактическое исполнение бюджета по 1</w:t>
      </w:r>
      <w:r>
        <w:rPr>
          <w:rFonts w:ascii="PT Astra Serif" w:hAnsi="PT Astra Serif"/>
        </w:rPr>
        <w:t xml:space="preserve">3 муниципальным программам составило </w:t>
      </w:r>
      <w:r>
        <w:rPr>
          <w:rFonts w:ascii="PT Astra Serif" w:hAnsi="PT Astra Serif"/>
          <w:b/>
        </w:rPr>
        <w:t>8 132 480,8</w:t>
      </w:r>
      <w:r>
        <w:rPr>
          <w:rFonts w:ascii="PT Astra Serif" w:hAnsi="PT Astra Serif"/>
        </w:rPr>
        <w:t xml:space="preserve"> </w:t>
      </w:r>
      <w:r w:rsidRPr="00246CC3">
        <w:rPr>
          <w:rFonts w:ascii="PT Astra Serif" w:hAnsi="PT Astra Serif"/>
          <w:b/>
          <w:color w:val="000000"/>
          <w:lang w:eastAsia="ru-RU"/>
        </w:rPr>
        <w:t>тыс. рублей</w:t>
      </w:r>
      <w:r w:rsidRPr="00246CC3">
        <w:rPr>
          <w:rFonts w:ascii="PT Astra Serif" w:hAnsi="PT Astra Serif"/>
          <w:b/>
          <w:i/>
          <w:color w:val="000000"/>
          <w:lang w:eastAsia="ru-RU"/>
        </w:rPr>
        <w:t xml:space="preserve"> </w:t>
      </w:r>
      <w:r w:rsidRPr="00246CC3">
        <w:rPr>
          <w:rFonts w:ascii="PT Astra Serif" w:hAnsi="PT Astra Serif"/>
          <w:color w:val="000000"/>
          <w:lang w:eastAsia="ru-RU"/>
        </w:rPr>
        <w:t xml:space="preserve">или </w:t>
      </w:r>
      <w:r w:rsidR="00690FC1">
        <w:rPr>
          <w:rFonts w:ascii="PT Astra Serif" w:hAnsi="PT Astra Serif"/>
          <w:b/>
          <w:color w:val="000000"/>
          <w:lang w:eastAsia="ru-RU"/>
        </w:rPr>
        <w:t>98,9</w:t>
      </w:r>
      <w:r w:rsidRPr="00246CC3">
        <w:rPr>
          <w:rFonts w:ascii="PT Astra Serif" w:hAnsi="PT Astra Serif"/>
          <w:b/>
          <w:i/>
          <w:color w:val="000000"/>
          <w:lang w:eastAsia="ru-RU"/>
        </w:rPr>
        <w:t>%</w:t>
      </w:r>
      <w:r w:rsidRPr="00246CC3">
        <w:rPr>
          <w:rFonts w:ascii="PT Astra Serif" w:hAnsi="PT Astra Serif"/>
          <w:color w:val="000000"/>
          <w:lang w:eastAsia="ru-RU"/>
        </w:rPr>
        <w:t xml:space="preserve"> от уточненного плана. </w:t>
      </w:r>
    </w:p>
    <w:p w:rsidR="00F60853" w:rsidRPr="008F6065" w:rsidRDefault="00F60853" w:rsidP="00F60853">
      <w:pPr>
        <w:spacing w:line="276" w:lineRule="auto"/>
        <w:ind w:firstLine="426"/>
        <w:jc w:val="both"/>
        <w:rPr>
          <w:rFonts w:ascii="PT Astra Serif" w:hAnsi="PT Astra Serif"/>
          <w:color w:val="000000"/>
          <w:lang w:eastAsia="ru-RU"/>
        </w:rPr>
      </w:pPr>
      <w:r w:rsidRPr="008F6065">
        <w:rPr>
          <w:rFonts w:ascii="PT Astra Serif" w:hAnsi="PT Astra Serif"/>
          <w:color w:val="000000"/>
          <w:lang w:eastAsia="ru-RU"/>
        </w:rPr>
        <w:t xml:space="preserve">В </w:t>
      </w:r>
      <w:r>
        <w:rPr>
          <w:rFonts w:ascii="PT Astra Serif" w:hAnsi="PT Astra Serif"/>
          <w:color w:val="000000"/>
          <w:lang w:eastAsia="ru-RU"/>
        </w:rPr>
        <w:t>8</w:t>
      </w:r>
      <w:r w:rsidRPr="008F6065">
        <w:rPr>
          <w:rFonts w:ascii="PT Astra Serif" w:hAnsi="PT Astra Serif"/>
          <w:color w:val="000000"/>
          <w:lang w:eastAsia="ru-RU"/>
        </w:rPr>
        <w:t xml:space="preserve"> муниципальных программах предусмотрены привлеченные средства за счет бюджетов других уровней.</w:t>
      </w:r>
    </w:p>
    <w:p w:rsidR="00F60853" w:rsidRPr="000E57FE" w:rsidRDefault="00F60853" w:rsidP="000E57FE">
      <w:pPr>
        <w:spacing w:line="276" w:lineRule="auto"/>
        <w:ind w:firstLine="567"/>
        <w:jc w:val="both"/>
        <w:rPr>
          <w:rFonts w:ascii="PT Astra Serif" w:eastAsia="Arial Unicode MS" w:hAnsi="PT Astra Serif"/>
          <w:b/>
        </w:rPr>
      </w:pPr>
      <w:r w:rsidRPr="008F6065">
        <w:rPr>
          <w:rFonts w:ascii="PT Astra Serif" w:eastAsia="Arial Unicode MS" w:hAnsi="PT Astra Serif"/>
        </w:rPr>
        <w:t>Обобщенная информация расходных обязательств по муниципальным программам в ра</w:t>
      </w:r>
      <w:r>
        <w:rPr>
          <w:rFonts w:ascii="PT Astra Serif" w:eastAsia="Arial Unicode MS" w:hAnsi="PT Astra Serif"/>
        </w:rPr>
        <w:t>зрезе источников финансирования</w:t>
      </w:r>
      <w:r w:rsidRPr="008F6065">
        <w:rPr>
          <w:rFonts w:ascii="PT Astra Serif" w:eastAsia="Arial Unicode MS" w:hAnsi="PT Astra Serif"/>
        </w:rPr>
        <w:t xml:space="preserve"> представлена в таблице:</w:t>
      </w:r>
    </w:p>
    <w:p w:rsidR="00F60853" w:rsidRPr="008F6065" w:rsidRDefault="00F60853" w:rsidP="00F60853">
      <w:pPr>
        <w:spacing w:line="276" w:lineRule="auto"/>
        <w:jc w:val="right"/>
        <w:rPr>
          <w:rFonts w:ascii="PT Astra Serif" w:eastAsia="Arial Unicode MS" w:hAnsi="PT Astra Serif"/>
          <w:i/>
        </w:rPr>
      </w:pPr>
      <w:r w:rsidRPr="008F6065">
        <w:rPr>
          <w:rFonts w:ascii="PT Astra Serif" w:eastAsia="Arial Unicode MS" w:hAnsi="PT Astra Serif"/>
          <w:i/>
        </w:rPr>
        <w:t xml:space="preserve">                          (тыс.</w:t>
      </w:r>
      <w:r>
        <w:rPr>
          <w:rFonts w:ascii="PT Astra Serif" w:eastAsia="Arial Unicode MS" w:hAnsi="PT Astra Serif"/>
          <w:i/>
        </w:rPr>
        <w:t xml:space="preserve"> рублей</w:t>
      </w:r>
      <w:r w:rsidR="000E57FE">
        <w:rPr>
          <w:rFonts w:ascii="PT Astra Serif" w:eastAsia="Arial Unicode MS" w:hAnsi="PT Astra Serif"/>
          <w:i/>
        </w:rPr>
        <w:t>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560"/>
        <w:gridCol w:w="1418"/>
        <w:gridCol w:w="1416"/>
        <w:gridCol w:w="1418"/>
      </w:tblGrid>
      <w:tr w:rsidR="00F60853" w:rsidRPr="00D90A71" w:rsidTr="00F872B0">
        <w:trPr>
          <w:trHeight w:val="6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D90A71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 w:rsidRPr="00D90A71">
              <w:rPr>
                <w:rFonts w:ascii="PT Astra Serif" w:eastAsia="Arial Unicode MS" w:hAnsi="PT Astra Serif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Утверждено программой</w:t>
            </w:r>
          </w:p>
          <w:p w:rsidR="00F60853" w:rsidRPr="00D90A71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Утверждено бюджетной росписью</w:t>
            </w:r>
          </w:p>
          <w:p w:rsidR="00F60853" w:rsidRPr="00D90A71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D90A71">
              <w:rPr>
                <w:rFonts w:ascii="PT Astra Serif" w:eastAsia="Arial Unicode MS" w:hAnsi="PT Astra Serif"/>
                <w:sz w:val="20"/>
                <w:szCs w:val="20"/>
              </w:rPr>
              <w:t>на 202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5</w:t>
            </w:r>
            <w:r w:rsidRPr="00D90A71">
              <w:rPr>
                <w:rFonts w:ascii="PT Astra Serif" w:eastAsia="Arial Unicode MS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1DBB">
              <w:rPr>
                <w:rFonts w:ascii="PT Astra Serif" w:hAnsi="PT Astra Serif"/>
                <w:sz w:val="20"/>
                <w:szCs w:val="20"/>
              </w:rPr>
              <w:t>Исполнено за 2025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Pr="00D90A71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Не исполнено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Pr="00D90A71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D90A71">
              <w:rPr>
                <w:rFonts w:ascii="PT Astra Serif" w:eastAsia="Arial Unicode MS" w:hAnsi="PT Astra Serif"/>
                <w:sz w:val="20"/>
                <w:szCs w:val="20"/>
              </w:rPr>
              <w:t xml:space="preserve">Исполнено 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к бюджетной росписи</w:t>
            </w:r>
            <w:proofErr w:type="gramStart"/>
            <w:r>
              <w:rPr>
                <w:rFonts w:ascii="PT Astra Serif" w:eastAsia="Arial Unicode MS" w:hAnsi="PT Astra Serif"/>
                <w:sz w:val="20"/>
                <w:szCs w:val="20"/>
              </w:rPr>
              <w:t xml:space="preserve">, </w:t>
            </w:r>
            <w:r w:rsidRPr="00D90A71">
              <w:rPr>
                <w:rFonts w:ascii="PT Astra Serif" w:eastAsia="Arial Unicode MS" w:hAnsi="PT Astra Serif"/>
                <w:sz w:val="20"/>
                <w:szCs w:val="20"/>
              </w:rPr>
              <w:t>(%)</w:t>
            </w:r>
            <w:proofErr w:type="gramEnd"/>
          </w:p>
        </w:tc>
      </w:tr>
      <w:tr w:rsidR="00F60853" w:rsidRPr="00CB7F66" w:rsidTr="00F872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 w:rsidRPr="00CB7F66">
              <w:rPr>
                <w:rFonts w:ascii="PT Astra Serif" w:eastAsia="Arial Unicode MS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265 543,6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318 043,8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C1DBB">
              <w:rPr>
                <w:rFonts w:ascii="PT Astra Serif" w:hAnsi="PT Astra Serif"/>
                <w:sz w:val="20"/>
                <w:szCs w:val="20"/>
              </w:rPr>
              <w:t>318 043,0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100,0</w:t>
            </w:r>
          </w:p>
        </w:tc>
      </w:tr>
      <w:tr w:rsidR="00F60853" w:rsidRPr="00CB7F66" w:rsidTr="00F872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CB7F66" w:rsidRDefault="00F60853" w:rsidP="00F872B0">
            <w:pP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 w:rsidRPr="00CB7F66">
              <w:rPr>
                <w:rFonts w:ascii="PT Astra Serif" w:eastAsia="Arial Unicode MS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3 842 571,2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4 987 183,4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C1DBB">
              <w:rPr>
                <w:rFonts w:ascii="PT Astra Serif" w:hAnsi="PT Astra Serif"/>
                <w:sz w:val="20"/>
                <w:szCs w:val="20"/>
              </w:rPr>
              <w:t>4 975 835,2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11 348,2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99,8</w:t>
            </w:r>
          </w:p>
        </w:tc>
      </w:tr>
      <w:tr w:rsidR="00F60853" w:rsidRPr="00CB7F66" w:rsidTr="00F872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CB7F66" w:rsidRDefault="00F60853" w:rsidP="00F872B0">
            <w:pP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 w:rsidRPr="00CB7F66">
              <w:rPr>
                <w:rFonts w:ascii="PT Astra Serif" w:eastAsia="Arial Unicode MS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2 730 545,2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2 860 489,6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C1DBB">
              <w:rPr>
                <w:rFonts w:ascii="PT Astra Serif" w:hAnsi="PT Astra Serif"/>
                <w:sz w:val="20"/>
                <w:szCs w:val="20"/>
              </w:rPr>
              <w:t>2 784 765,7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75 723,9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97,4</w:t>
            </w:r>
          </w:p>
        </w:tc>
      </w:tr>
      <w:tr w:rsidR="00F60853" w:rsidRPr="00CB7F66" w:rsidTr="00F872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rPr>
                <w:rFonts w:ascii="PT Astra Serif" w:eastAsia="Arial Unicode MS" w:hAnsi="PT Astra Serif"/>
                <w:sz w:val="20"/>
                <w:szCs w:val="20"/>
              </w:rPr>
            </w:pPr>
            <w:r w:rsidRPr="00CB7F66">
              <w:rPr>
                <w:rFonts w:ascii="PT Astra Serif" w:eastAsia="Arial Unicode MS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176 043,3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193 170,0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C1DBB">
              <w:rPr>
                <w:rFonts w:ascii="PT Astra Serif" w:hAnsi="PT Astra Serif"/>
                <w:sz w:val="20"/>
                <w:szCs w:val="20"/>
              </w:rPr>
              <w:t>183 457,4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9 712,6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95,0</w:t>
            </w:r>
          </w:p>
        </w:tc>
      </w:tr>
      <w:tr w:rsidR="00F60853" w:rsidRPr="00CB7F66" w:rsidTr="00F872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rPr>
                <w:rFonts w:ascii="PT Astra Serif" w:eastAsia="Arial Unicode MS" w:hAnsi="PT Astra Serif"/>
                <w:sz w:val="20"/>
                <w:szCs w:val="20"/>
              </w:rPr>
            </w:pPr>
            <w:r w:rsidRPr="00CB7F66">
              <w:rPr>
                <w:rFonts w:ascii="PT Astra Serif" w:eastAsia="Arial Unicode MS" w:hAnsi="PT Astra Serif"/>
                <w:sz w:val="20"/>
                <w:szCs w:val="20"/>
              </w:rPr>
              <w:t>Фонд развития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</w:pPr>
            <w:r w:rsidRPr="00CB7F66"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53 836,9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C1DBB">
              <w:rPr>
                <w:rFonts w:ascii="PT Astra Serif" w:hAnsi="PT Astra Serif"/>
                <w:sz w:val="20"/>
                <w:szCs w:val="20"/>
              </w:rPr>
              <w:t>53 836,9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  <w:t>100,0</w:t>
            </w:r>
          </w:p>
        </w:tc>
      </w:tr>
      <w:tr w:rsidR="00F60853" w:rsidRPr="00CB7F66" w:rsidTr="00F872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CB7F66" w:rsidRDefault="00F60853" w:rsidP="00F872B0">
            <w:pPr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</w:pPr>
            <w:r w:rsidRPr="00CB7F66">
              <w:rPr>
                <w:rFonts w:ascii="PT Astra Serif" w:eastAsia="Arial Unicode MS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  <w:t>7 014 703,3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  <w:t>8 412 723,7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FC1DBB" w:rsidRDefault="00F60853" w:rsidP="00F872B0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C1DBB">
              <w:rPr>
                <w:rFonts w:ascii="PT Astra Serif" w:hAnsi="PT Astra Serif"/>
                <w:b/>
                <w:sz w:val="20"/>
                <w:szCs w:val="20"/>
              </w:rPr>
              <w:t>8 315 938,2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right"/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  <w:t>96 785,5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B7F66" w:rsidRDefault="00F60853" w:rsidP="00F872B0">
            <w:pPr>
              <w:jc w:val="center"/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  <w:lang w:eastAsia="en-US"/>
              </w:rPr>
              <w:t>98,9</w:t>
            </w:r>
          </w:p>
        </w:tc>
      </w:tr>
    </w:tbl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i/>
          <w:color w:val="000000"/>
          <w:lang w:eastAsia="ru-RU"/>
        </w:rPr>
      </w:pPr>
    </w:p>
    <w:p w:rsidR="00F60853" w:rsidRPr="009A7496" w:rsidRDefault="00F60853" w:rsidP="00F60853">
      <w:pPr>
        <w:spacing w:line="276" w:lineRule="auto"/>
        <w:ind w:firstLine="567"/>
        <w:jc w:val="both"/>
        <w:rPr>
          <w:rFonts w:ascii="PT Astra Serif" w:eastAsia="Arial Unicode MS" w:hAnsi="PT Astra Serif"/>
          <w:i/>
        </w:rPr>
      </w:pPr>
      <w:r w:rsidRPr="00246CC3">
        <w:rPr>
          <w:rFonts w:ascii="PT Astra Serif" w:eastAsia="Arial Unicode MS" w:hAnsi="PT Astra Serif"/>
        </w:rPr>
        <w:t>Анализ исполнения расходов бюджета на реализацию муниципальных программ за 202</w:t>
      </w:r>
      <w:r>
        <w:rPr>
          <w:rFonts w:ascii="PT Astra Serif" w:eastAsia="Arial Unicode MS" w:hAnsi="PT Astra Serif"/>
        </w:rPr>
        <w:t>5</w:t>
      </w:r>
      <w:r w:rsidRPr="00246CC3">
        <w:rPr>
          <w:rFonts w:ascii="PT Astra Serif" w:eastAsia="Arial Unicode MS" w:hAnsi="PT Astra Serif"/>
        </w:rPr>
        <w:t xml:space="preserve"> год представлен в таблице:</w:t>
      </w:r>
      <w:r w:rsidRPr="00246CC3">
        <w:rPr>
          <w:rFonts w:ascii="PT Astra Serif" w:eastAsia="Arial Unicode MS" w:hAnsi="PT Astra Serif"/>
          <w:i/>
        </w:rPr>
        <w:t xml:space="preserve">     </w:t>
      </w:r>
    </w:p>
    <w:p w:rsidR="00F60853" w:rsidRPr="00246CC3" w:rsidRDefault="00F60853" w:rsidP="00F60853">
      <w:pPr>
        <w:spacing w:line="276" w:lineRule="auto"/>
        <w:jc w:val="right"/>
        <w:rPr>
          <w:rFonts w:ascii="PT Astra Serif" w:eastAsia="Arial Unicode MS" w:hAnsi="PT Astra Serif"/>
          <w:i/>
        </w:rPr>
      </w:pPr>
      <w:r w:rsidRPr="00246CC3">
        <w:rPr>
          <w:rFonts w:ascii="PT Astra Serif" w:eastAsia="Arial Unicode MS" w:hAnsi="PT Astra Serif"/>
          <w:i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10602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559"/>
        <w:gridCol w:w="1276"/>
        <w:gridCol w:w="1275"/>
        <w:gridCol w:w="1418"/>
        <w:gridCol w:w="1138"/>
      </w:tblGrid>
      <w:tr w:rsidR="00F60853" w:rsidRPr="00246CC3" w:rsidTr="00F872B0">
        <w:trPr>
          <w:trHeight w:val="34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63A2">
              <w:rPr>
                <w:rFonts w:ascii="PT Astra Serif" w:hAnsi="PT Astra Serif"/>
                <w:sz w:val="18"/>
                <w:szCs w:val="18"/>
              </w:rPr>
              <w:t>Исполнено за 2024 год</w:t>
            </w:r>
          </w:p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Первоначальный</w:t>
            </w:r>
          </w:p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 xml:space="preserve">утвержденный план </w:t>
            </w:r>
            <w:proofErr w:type="gramStart"/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на</w:t>
            </w:r>
            <w:proofErr w:type="gramEnd"/>
          </w:p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202</w:t>
            </w:r>
            <w:r>
              <w:rPr>
                <w:rFonts w:ascii="PT Astra Serif" w:eastAsia="Arial Unicode MS" w:hAnsi="PT Astra Serif"/>
                <w:sz w:val="18"/>
                <w:szCs w:val="18"/>
              </w:rPr>
              <w:t>5</w:t>
            </w: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Уточненный план</w:t>
            </w:r>
          </w:p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на 202</w:t>
            </w:r>
            <w:r>
              <w:rPr>
                <w:rFonts w:ascii="PT Astra Serif" w:eastAsia="Arial Unicode MS" w:hAnsi="PT Astra Serif"/>
                <w:sz w:val="18"/>
                <w:szCs w:val="18"/>
              </w:rPr>
              <w:t>5</w:t>
            </w: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b/>
                <w:sz w:val="18"/>
                <w:szCs w:val="18"/>
              </w:rPr>
              <w:t>Исполнено за 202</w:t>
            </w:r>
            <w:r>
              <w:rPr>
                <w:rFonts w:ascii="PT Astra Serif" w:eastAsia="Arial Unicode MS" w:hAnsi="PT Astra Serif"/>
                <w:b/>
                <w:sz w:val="18"/>
                <w:szCs w:val="18"/>
              </w:rPr>
              <w:t>5</w:t>
            </w:r>
            <w:r w:rsidRPr="00BA46C8">
              <w:rPr>
                <w:rFonts w:ascii="PT Astra Serif" w:eastAsia="Arial Unicode MS" w:hAnsi="PT Astra Serif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8"/>
                <w:szCs w:val="18"/>
              </w:rPr>
            </w:pPr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Исполнения к плану</w:t>
            </w:r>
            <w:proofErr w:type="gramStart"/>
            <w:r w:rsidRPr="00BA46C8">
              <w:rPr>
                <w:rFonts w:ascii="PT Astra Serif" w:eastAsia="Arial Unicode MS" w:hAnsi="PT Astra Serif"/>
                <w:sz w:val="18"/>
                <w:szCs w:val="18"/>
              </w:rPr>
              <w:t>, (%)</w:t>
            </w:r>
            <w:proofErr w:type="gramEnd"/>
          </w:p>
        </w:tc>
      </w:tr>
      <w:tr w:rsidR="00F60853" w:rsidRPr="00246CC3" w:rsidTr="00F872B0">
        <w:trPr>
          <w:trHeight w:val="84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6"/>
                <w:szCs w:val="16"/>
              </w:rPr>
            </w:pPr>
            <w:r w:rsidRPr="00BA46C8">
              <w:rPr>
                <w:rFonts w:ascii="PT Astra Serif" w:eastAsia="Arial Unicode MS" w:hAnsi="PT Astra Serif"/>
                <w:sz w:val="16"/>
                <w:szCs w:val="16"/>
              </w:rPr>
              <w:t>первоначальному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A46C8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16"/>
                <w:szCs w:val="16"/>
              </w:rPr>
            </w:pPr>
            <w:r w:rsidRPr="00BA46C8">
              <w:rPr>
                <w:rFonts w:ascii="PT Astra Serif" w:eastAsia="Arial Unicode MS" w:hAnsi="PT Astra Serif"/>
                <w:sz w:val="16"/>
                <w:szCs w:val="16"/>
              </w:rPr>
              <w:t>уточненному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«Отдых и оздоровление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23 895,7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ind w:firstLine="33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2 686 644,8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2 461 837,6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2 564 286,4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2 542 648,1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99,2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«Культурное пространство»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371 804,9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70F8A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376 071,8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382 467,2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374 896,9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98,0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«Развитие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251 137,1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285 072,9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289 027,3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284 085,2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98,3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«Молодежная политика и организация временного трудоустройства»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85 926,4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МП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Развитие гражданского общества</w:t>
            </w: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102 746,6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132 358,6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130 610,0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127,1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98,7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«Развитие жилищной сферы»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829 208,7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lastRenderedPageBreak/>
              <w:t>МП «Развитие жилищно-комму</w:t>
            </w: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нального комплекса и повышение энергетической эффективности»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381 952,1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«Автомобильные дороги, транспорт и городская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659 652,5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МП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Строительство</w:t>
            </w: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2 483 020,7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3 423 742,1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3 394 165,9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136,7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99,1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МП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Пространственное развитие и формирование комфортной городской среды</w:t>
            </w: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477 051,0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663 712,2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658 128,3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99,2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97 087,0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87 716,0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200 257,3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193 945,0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221,1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96,8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«Охрана окружающей среды, использование и защита городских  лесов»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23 588,1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3 829,1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45278E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«Социально-экономическое развитие и муниципальное управление»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401 269,7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416 174,5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429 700,8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420 983,6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101,2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98,0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«Развитие информационного сообщества»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8 228,6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8 876,8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8 876,8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111,0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100,0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«Управление муниципальными финансами»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51 721,3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127 389,0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108 973,5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107 999,2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84,8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99,1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МП «Профилактика правонару</w:t>
            </w: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шений, противодействие коррупции и незаконному обороту наркотиков»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13 937,5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«Развитие гражданского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 xml:space="preserve"> общества, реализация государственной</w:t>
            </w: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 xml:space="preserve"> национальной политики и профилактика экстремизма»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28 963,9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МП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Государственная национальная политика и профилактика экстремизма</w:t>
            </w: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DF4887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  <w:lang w:val="en-US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150,</w:t>
            </w:r>
            <w:r>
              <w:rPr>
                <w:rFonts w:ascii="PT Astra Serif" w:eastAsia="Arial Unicode MS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100,0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МП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Безопасность жизнедеятельности профилактика правонарушений</w:t>
            </w:r>
            <w:r w:rsidRPr="00EF63A2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12 702,8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15 274,6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15 270,0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120,2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100,0</w:t>
            </w:r>
          </w:p>
        </w:tc>
      </w:tr>
      <w:tr w:rsidR="00F60853" w:rsidRPr="00246CC3" w:rsidTr="00F872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rPr>
                <w:rFonts w:ascii="PT Astra Serif" w:eastAsia="Arial Unicode MS" w:hAnsi="PT Astra Serif"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sz w:val="20"/>
                <w:szCs w:val="20"/>
              </w:rPr>
              <w:t>МП «Развитие муниципальной службы»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63A2">
              <w:rPr>
                <w:rFonts w:ascii="PT Astra Serif" w:hAnsi="PT Astra Serif"/>
                <w:sz w:val="20"/>
                <w:szCs w:val="20"/>
              </w:rPr>
              <w:t>650,6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727,1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726,9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721,8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99,3</w:t>
            </w:r>
          </w:p>
        </w:tc>
      </w:tr>
      <w:tr w:rsidR="00F60853" w:rsidRPr="003C7F51" w:rsidTr="00F872B0">
        <w:trPr>
          <w:trHeight w:val="3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246CC3">
              <w:rPr>
                <w:rFonts w:ascii="PT Astra Serif" w:eastAsia="Arial Unicode MS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EF63A2" w:rsidRDefault="00F60853" w:rsidP="00F872B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63A2">
              <w:rPr>
                <w:rFonts w:ascii="PT Astra Serif" w:hAnsi="PT Astra Serif"/>
                <w:b/>
                <w:sz w:val="20"/>
                <w:szCs w:val="20"/>
              </w:rPr>
              <w:t>5 919 498,0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6 838 660,0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8 219 553,7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8 132 480,8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118,9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246CC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98,9</w:t>
            </w:r>
          </w:p>
        </w:tc>
      </w:tr>
    </w:tbl>
    <w:p w:rsidR="00F60853" w:rsidRDefault="00F60853" w:rsidP="00F60853">
      <w:pPr>
        <w:spacing w:line="276" w:lineRule="auto"/>
        <w:ind w:firstLine="567"/>
        <w:jc w:val="both"/>
        <w:rPr>
          <w:rFonts w:ascii="PT Astra Serif" w:eastAsia="Arial Unicode MS" w:hAnsi="PT Astra Serif"/>
        </w:rPr>
      </w:pPr>
    </w:p>
    <w:p w:rsidR="00F60853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t>Анализ исполнения муниципальных программ свидетельствует о высокой эффективности расходования средств (средний уровень исполнения превышает 98%).</w:t>
      </w:r>
    </w:p>
    <w:p w:rsidR="00F60853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>
        <w:rPr>
          <w:rFonts w:ascii="PT Astra Serif" w:hAnsi="PT Astra Serif"/>
          <w:color w:val="000000"/>
          <w:lang w:eastAsia="ru-RU"/>
        </w:rPr>
        <w:t>Полное освоение средств (100%) достигнуто по 3 программам. По 5 программам исполнение превысило 99%, по 4 – 98%. Минимальный показатель (96,8%) сложился по программе «Управление муниципальным имуществом».</w:t>
      </w:r>
    </w:p>
    <w:p w:rsidR="00F60853" w:rsidRPr="00CB7F66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eastAsia="Arial Unicode MS" w:hAnsi="PT Astra Serif"/>
        </w:rPr>
      </w:pPr>
      <w:r>
        <w:rPr>
          <w:rFonts w:ascii="PT Astra Serif" w:hAnsi="PT Astra Serif"/>
          <w:color w:val="000000"/>
          <w:lang w:eastAsia="ru-RU"/>
        </w:rPr>
        <w:t xml:space="preserve">В ходе реализации программ была произведена корректировка плановых параметров в сторону уменьшения по двум направлениям. Из пояснительной записки к годовому отчету об </w:t>
      </w:r>
      <w:r>
        <w:rPr>
          <w:rFonts w:ascii="PT Astra Serif" w:hAnsi="PT Astra Serif"/>
          <w:color w:val="000000"/>
          <w:lang w:eastAsia="ru-RU"/>
        </w:rPr>
        <w:lastRenderedPageBreak/>
        <w:t>исполнении бюдж</w:t>
      </w:r>
      <w:r w:rsidR="00805B4C">
        <w:rPr>
          <w:rFonts w:ascii="PT Astra Serif" w:hAnsi="PT Astra Serif"/>
          <w:color w:val="000000"/>
          <w:lang w:eastAsia="ru-RU"/>
        </w:rPr>
        <w:t>ета города Югорска за 2025 год д</w:t>
      </w:r>
      <w:r>
        <w:rPr>
          <w:rFonts w:ascii="PT Astra Serif" w:hAnsi="PT Astra Serif"/>
          <w:color w:val="000000"/>
          <w:lang w:eastAsia="ru-RU"/>
        </w:rPr>
        <w:t>епартаментом финансов, это связано с образовавшейся экономией:</w:t>
      </w:r>
    </w:p>
    <w:p w:rsidR="00F60853" w:rsidRPr="00CB7F66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eastAsia="Arial Unicode MS" w:hAnsi="PT Astra Serif"/>
        </w:rPr>
      </w:pPr>
      <w:r w:rsidRPr="00CB7F66">
        <w:rPr>
          <w:rFonts w:ascii="PT Astra Serif" w:eastAsia="Arial Unicode MS" w:hAnsi="PT Astra Serif"/>
        </w:rPr>
        <w:t xml:space="preserve">- </w:t>
      </w:r>
      <w:r>
        <w:rPr>
          <w:rFonts w:ascii="PT Astra Serif" w:eastAsia="Arial Unicode MS" w:hAnsi="PT Astra Serif"/>
        </w:rPr>
        <w:t>по</w:t>
      </w:r>
      <w:r w:rsidRPr="00CB7F66">
        <w:rPr>
          <w:rFonts w:ascii="PT Astra Serif" w:eastAsia="Arial Unicode MS" w:hAnsi="PT Astra Serif"/>
        </w:rPr>
        <w:t xml:space="preserve"> программ</w:t>
      </w:r>
      <w:r>
        <w:rPr>
          <w:rFonts w:ascii="PT Astra Serif" w:eastAsia="Arial Unicode MS" w:hAnsi="PT Astra Serif"/>
        </w:rPr>
        <w:t>е</w:t>
      </w:r>
      <w:r w:rsidRPr="00CB7F66">
        <w:rPr>
          <w:rFonts w:ascii="PT Astra Serif" w:eastAsia="Arial Unicode MS" w:hAnsi="PT Astra Serif"/>
        </w:rPr>
        <w:t xml:space="preserve"> «Управление муниципальными финансами» - </w:t>
      </w:r>
      <w:r>
        <w:rPr>
          <w:rFonts w:ascii="PT Astra Serif" w:eastAsia="Arial Unicode MS" w:hAnsi="PT Astra Serif"/>
        </w:rPr>
        <w:t>за счет снижения</w:t>
      </w:r>
      <w:r w:rsidRPr="00CB7F66">
        <w:rPr>
          <w:rFonts w:ascii="PT Astra Serif" w:eastAsia="Arial Unicode MS" w:hAnsi="PT Astra Serif"/>
        </w:rPr>
        <w:t xml:space="preserve"> расходов на обслуживание муниципального долга;</w:t>
      </w:r>
    </w:p>
    <w:p w:rsidR="00F60853" w:rsidRPr="007A76BA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eastAsia="Arial Unicode MS" w:hAnsi="PT Astra Serif"/>
        </w:rPr>
      </w:pPr>
      <w:r w:rsidRPr="00CB7F66">
        <w:rPr>
          <w:rFonts w:ascii="PT Astra Serif" w:eastAsia="Arial Unicode MS" w:hAnsi="PT Astra Serif"/>
        </w:rPr>
        <w:t xml:space="preserve">- </w:t>
      </w:r>
      <w:r>
        <w:rPr>
          <w:rFonts w:ascii="PT Astra Serif" w:eastAsia="Arial Unicode MS" w:hAnsi="PT Astra Serif"/>
        </w:rPr>
        <w:t>по</w:t>
      </w:r>
      <w:r w:rsidRPr="00CB7F66">
        <w:rPr>
          <w:rFonts w:ascii="PT Astra Serif" w:eastAsia="Arial Unicode MS" w:hAnsi="PT Astra Serif"/>
        </w:rPr>
        <w:t xml:space="preserve"> программ</w:t>
      </w:r>
      <w:r>
        <w:rPr>
          <w:rFonts w:ascii="PT Astra Serif" w:eastAsia="Arial Unicode MS" w:hAnsi="PT Astra Serif"/>
        </w:rPr>
        <w:t>е</w:t>
      </w:r>
      <w:r w:rsidRPr="00CB7F66">
        <w:rPr>
          <w:rFonts w:ascii="PT Astra Serif" w:eastAsia="Arial Unicode MS" w:hAnsi="PT Astra Serif"/>
        </w:rPr>
        <w:t xml:space="preserve"> «Развитие муниципальной службы» -</w:t>
      </w:r>
      <w:r>
        <w:rPr>
          <w:rFonts w:ascii="PT Astra Serif" w:eastAsia="Arial Unicode MS" w:hAnsi="PT Astra Serif"/>
        </w:rPr>
        <w:t xml:space="preserve"> </w:t>
      </w:r>
      <w:r w:rsidRPr="00CB7F66">
        <w:rPr>
          <w:rFonts w:ascii="PT Astra Serif" w:eastAsia="Arial Unicode MS" w:hAnsi="PT Astra Serif"/>
        </w:rPr>
        <w:t>в результате проведения аукционов в электронной форме на услуги по повышению квалификации муниципальных служащих.</w:t>
      </w:r>
    </w:p>
    <w:p w:rsidR="00F60853" w:rsidRPr="00FF48CD" w:rsidRDefault="00F60853" w:rsidP="00F60853">
      <w:pPr>
        <w:spacing w:line="276" w:lineRule="auto"/>
        <w:ind w:firstLine="567"/>
        <w:jc w:val="both"/>
        <w:rPr>
          <w:rFonts w:ascii="PT Astra Serif" w:hAnsi="PT Astra Serif"/>
          <w:kern w:val="2"/>
        </w:rPr>
      </w:pPr>
      <w:r w:rsidRPr="00FF48CD">
        <w:rPr>
          <w:rFonts w:ascii="PT Astra Serif" w:hAnsi="PT Astra Serif"/>
          <w:kern w:val="2"/>
        </w:rPr>
        <w:t>Эффективность реализации муниципал</w:t>
      </w:r>
      <w:r>
        <w:rPr>
          <w:rFonts w:ascii="PT Astra Serif" w:hAnsi="PT Astra Serif"/>
          <w:kern w:val="2"/>
        </w:rPr>
        <w:t xml:space="preserve">ьных программ определяется как </w:t>
      </w:r>
      <w:r w:rsidRPr="00FF48CD">
        <w:rPr>
          <w:rFonts w:ascii="PT Astra Serif" w:hAnsi="PT Astra Serif"/>
          <w:kern w:val="2"/>
        </w:rPr>
        <w:t>отношение достигнутого результата к расходам, обеспечившим его выполнение</w:t>
      </w:r>
      <w:r>
        <w:rPr>
          <w:rFonts w:ascii="PT Astra Serif" w:hAnsi="PT Astra Serif"/>
          <w:kern w:val="2"/>
        </w:rPr>
        <w:t xml:space="preserve">. </w:t>
      </w:r>
      <w:r w:rsidRPr="00FF48CD">
        <w:rPr>
          <w:rFonts w:ascii="PT Astra Serif" w:hAnsi="PT Astra Serif"/>
          <w:kern w:val="2"/>
        </w:rPr>
        <w:t>Оценка эффективности реализации муниципальных программ осуществля</w:t>
      </w:r>
      <w:r w:rsidR="000E66A1">
        <w:rPr>
          <w:rFonts w:ascii="PT Astra Serif" w:hAnsi="PT Astra Serif"/>
          <w:kern w:val="2"/>
        </w:rPr>
        <w:t>лась д</w:t>
      </w:r>
      <w:r w:rsidRPr="00FF48CD">
        <w:rPr>
          <w:rFonts w:ascii="PT Astra Serif" w:hAnsi="PT Astra Serif"/>
          <w:kern w:val="2"/>
        </w:rPr>
        <w:t>епартаментом экономического развития и проектного управления администрации г</w:t>
      </w:r>
      <w:r>
        <w:rPr>
          <w:rFonts w:ascii="PT Astra Serif" w:hAnsi="PT Astra Serif"/>
          <w:kern w:val="2"/>
        </w:rPr>
        <w:t>орода Югорска в соответствии с М</w:t>
      </w:r>
      <w:r w:rsidRPr="00FF48CD">
        <w:rPr>
          <w:rFonts w:ascii="PT Astra Serif" w:hAnsi="PT Astra Serif"/>
          <w:kern w:val="2"/>
        </w:rPr>
        <w:t xml:space="preserve">етодикой, утвержденной </w:t>
      </w:r>
      <w:r>
        <w:rPr>
          <w:rFonts w:ascii="PT Astra Serif" w:hAnsi="PT Astra Serif"/>
          <w:kern w:val="2"/>
        </w:rPr>
        <w:t>постановлением</w:t>
      </w:r>
      <w:r w:rsidRPr="00FF48CD">
        <w:rPr>
          <w:rFonts w:ascii="PT Astra Serif" w:hAnsi="PT Astra Serif"/>
          <w:kern w:val="2"/>
        </w:rPr>
        <w:t xml:space="preserve"> администрации города Югорска от </w:t>
      </w:r>
      <w:r>
        <w:rPr>
          <w:rFonts w:ascii="PT Astra Serif" w:hAnsi="PT Astra Serif"/>
          <w:kern w:val="2"/>
        </w:rPr>
        <w:t>15</w:t>
      </w:r>
      <w:r w:rsidRPr="00FF48CD">
        <w:rPr>
          <w:rFonts w:ascii="PT Astra Serif" w:hAnsi="PT Astra Serif"/>
          <w:kern w:val="2"/>
        </w:rPr>
        <w:t>.1</w:t>
      </w:r>
      <w:r>
        <w:rPr>
          <w:rFonts w:ascii="PT Astra Serif" w:hAnsi="PT Astra Serif"/>
          <w:kern w:val="2"/>
        </w:rPr>
        <w:t>0</w:t>
      </w:r>
      <w:r w:rsidRPr="00FF48CD">
        <w:rPr>
          <w:rFonts w:ascii="PT Astra Serif" w:hAnsi="PT Astra Serif"/>
          <w:kern w:val="2"/>
        </w:rPr>
        <w:t>.202</w:t>
      </w:r>
      <w:r>
        <w:rPr>
          <w:rFonts w:ascii="PT Astra Serif" w:hAnsi="PT Astra Serif"/>
          <w:kern w:val="2"/>
        </w:rPr>
        <w:t>4</w:t>
      </w:r>
      <w:r w:rsidRPr="00FF48CD">
        <w:rPr>
          <w:rFonts w:ascii="PT Astra Serif" w:hAnsi="PT Astra Serif"/>
          <w:kern w:val="2"/>
        </w:rPr>
        <w:t xml:space="preserve"> № </w:t>
      </w:r>
      <w:r>
        <w:rPr>
          <w:rFonts w:ascii="PT Astra Serif" w:hAnsi="PT Astra Serif"/>
          <w:kern w:val="2"/>
        </w:rPr>
        <w:t>1730-п</w:t>
      </w:r>
      <w:r w:rsidRPr="00FF48CD">
        <w:rPr>
          <w:rFonts w:ascii="PT Astra Serif" w:hAnsi="PT Astra Serif"/>
          <w:kern w:val="2"/>
        </w:rPr>
        <w:t>.</w:t>
      </w:r>
    </w:p>
    <w:p w:rsidR="00F60853" w:rsidRDefault="00F60853" w:rsidP="00F60853">
      <w:pPr>
        <w:spacing w:line="276" w:lineRule="auto"/>
        <w:ind w:firstLine="426"/>
        <w:jc w:val="both"/>
        <w:rPr>
          <w:rFonts w:ascii="PT Astra Serif" w:eastAsia="Arial Unicode MS" w:hAnsi="PT Astra Serif"/>
        </w:rPr>
      </w:pPr>
      <w:r>
        <w:rPr>
          <w:rFonts w:ascii="PT Astra Serif" w:hAnsi="PT Astra Serif"/>
          <w:kern w:val="2"/>
        </w:rPr>
        <w:t>Согласно</w:t>
      </w:r>
      <w:r w:rsidRPr="00CB7F66">
        <w:rPr>
          <w:rFonts w:ascii="PT Astra Serif" w:hAnsi="PT Astra Serif"/>
          <w:kern w:val="2"/>
        </w:rPr>
        <w:t xml:space="preserve"> результатам оценки </w:t>
      </w:r>
      <w:r w:rsidRPr="00CB7F66">
        <w:rPr>
          <w:rFonts w:ascii="PT Astra Serif" w:eastAsia="Arial Unicode MS" w:hAnsi="PT Astra Serif"/>
        </w:rPr>
        <w:t>исполнения расходов на реализацию муниципальных программ за 202</w:t>
      </w:r>
      <w:r>
        <w:rPr>
          <w:rFonts w:ascii="PT Astra Serif" w:eastAsia="Arial Unicode MS" w:hAnsi="PT Astra Serif"/>
        </w:rPr>
        <w:t>5</w:t>
      </w:r>
      <w:r w:rsidRPr="00CB7F66">
        <w:rPr>
          <w:rFonts w:ascii="PT Astra Serif" w:eastAsia="Arial Unicode MS" w:hAnsi="PT Astra Serif"/>
        </w:rPr>
        <w:t xml:space="preserve"> год</w:t>
      </w:r>
      <w:r>
        <w:rPr>
          <w:rFonts w:ascii="PT Astra Serif" w:eastAsia="Arial Unicode MS" w:hAnsi="PT Astra Serif"/>
        </w:rPr>
        <w:t xml:space="preserve"> 11 программ признаны эффективными</w:t>
      </w:r>
      <w:r w:rsidRPr="00CB7F66">
        <w:rPr>
          <w:rFonts w:ascii="PT Astra Serif" w:eastAsia="Arial Unicode MS" w:hAnsi="PT Astra Serif"/>
        </w:rPr>
        <w:t xml:space="preserve">, </w:t>
      </w:r>
      <w:r>
        <w:rPr>
          <w:rFonts w:ascii="PT Astra Serif" w:eastAsia="Arial Unicode MS" w:hAnsi="PT Astra Serif"/>
        </w:rPr>
        <w:t>2</w:t>
      </w:r>
      <w:r w:rsidRPr="00CB7F66">
        <w:rPr>
          <w:rFonts w:ascii="PT Astra Serif" w:eastAsia="Arial Unicode MS" w:hAnsi="PT Astra Serif"/>
        </w:rPr>
        <w:t xml:space="preserve"> муниципальные программы: «</w:t>
      </w:r>
      <w:r>
        <w:rPr>
          <w:rFonts w:ascii="PT Astra Serif" w:eastAsia="Arial Unicode MS" w:hAnsi="PT Astra Serif"/>
        </w:rPr>
        <w:t>Управление муниципальным имуществом»</w:t>
      </w:r>
      <w:r w:rsidRPr="00CB7F66">
        <w:rPr>
          <w:rFonts w:ascii="PT Astra Serif" w:eastAsia="Arial Unicode MS" w:hAnsi="PT Astra Serif"/>
        </w:rPr>
        <w:t xml:space="preserve"> и «</w:t>
      </w:r>
      <w:r>
        <w:rPr>
          <w:rFonts w:ascii="PT Astra Serif" w:eastAsia="Arial Unicode MS" w:hAnsi="PT Astra Serif"/>
        </w:rPr>
        <w:t>Развитие муниципальной службы</w:t>
      </w:r>
      <w:r w:rsidRPr="00CB7F66">
        <w:rPr>
          <w:rFonts w:ascii="PT Astra Serif" w:eastAsia="Arial Unicode MS" w:hAnsi="PT Astra Serif"/>
        </w:rPr>
        <w:t xml:space="preserve">», по результатам оценки </w:t>
      </w:r>
      <w:r>
        <w:rPr>
          <w:rFonts w:ascii="PT Astra Serif" w:eastAsia="Arial Unicode MS" w:hAnsi="PT Astra Serif"/>
        </w:rPr>
        <w:t>признаны</w:t>
      </w:r>
      <w:r w:rsidRPr="00CB7F66">
        <w:rPr>
          <w:rFonts w:ascii="PT Astra Serif" w:eastAsia="Arial Unicode MS" w:hAnsi="PT Astra Serif"/>
        </w:rPr>
        <w:t xml:space="preserve"> умеренно эффективными</w:t>
      </w:r>
      <w:r>
        <w:rPr>
          <w:rFonts w:ascii="PT Astra Serif" w:eastAsia="Arial Unicode MS" w:hAnsi="PT Astra Serif"/>
        </w:rPr>
        <w:t>.</w:t>
      </w:r>
    </w:p>
    <w:p w:rsidR="00F60853" w:rsidRDefault="00F60853" w:rsidP="00F60853">
      <w:pPr>
        <w:tabs>
          <w:tab w:val="left" w:pos="993"/>
        </w:tabs>
        <w:spacing w:line="276" w:lineRule="auto"/>
        <w:ind w:firstLine="425"/>
        <w:jc w:val="both"/>
        <w:rPr>
          <w:rFonts w:ascii="PT Astra Serif" w:eastAsia="Arial Unicode MS" w:hAnsi="PT Astra Serif"/>
        </w:rPr>
      </w:pPr>
      <w:r w:rsidRPr="00FF48CD">
        <w:rPr>
          <w:rFonts w:ascii="PT Astra Serif" w:eastAsia="Arial Unicode MS" w:hAnsi="PT Astra Serif"/>
        </w:rPr>
        <w:t xml:space="preserve">Обобщенная результирующая оценка исполнения </w:t>
      </w:r>
      <w:r>
        <w:rPr>
          <w:rFonts w:ascii="PT Astra Serif" w:eastAsia="Arial Unicode MS" w:hAnsi="PT Astra Serif"/>
        </w:rPr>
        <w:t>11</w:t>
      </w:r>
      <w:r w:rsidRPr="00FF48CD">
        <w:rPr>
          <w:rFonts w:ascii="PT Astra Serif" w:eastAsia="Arial Unicode MS" w:hAnsi="PT Astra Serif"/>
        </w:rPr>
        <w:t xml:space="preserve"> муниципальных программ города Югорска составила от </w:t>
      </w:r>
      <w:r>
        <w:rPr>
          <w:rFonts w:ascii="PT Astra Serif" w:eastAsia="Arial Unicode MS" w:hAnsi="PT Astra Serif"/>
        </w:rPr>
        <w:t>8,0</w:t>
      </w:r>
      <w:r w:rsidRPr="00FF48CD">
        <w:rPr>
          <w:rFonts w:ascii="PT Astra Serif" w:eastAsia="Arial Unicode MS" w:hAnsi="PT Astra Serif"/>
        </w:rPr>
        <w:t xml:space="preserve"> до 10,00 баллов, из 10 возможных, что соответствует качественной характеристике «эффективная»</w:t>
      </w:r>
      <w:r>
        <w:rPr>
          <w:rFonts w:ascii="PT Astra Serif" w:eastAsia="Arial Unicode MS" w:hAnsi="PT Astra Serif"/>
        </w:rPr>
        <w:t xml:space="preserve">. </w:t>
      </w:r>
    </w:p>
    <w:p w:rsidR="00F60853" w:rsidRPr="00A301A3" w:rsidRDefault="00F60853" w:rsidP="00F60853">
      <w:pPr>
        <w:spacing w:line="276" w:lineRule="auto"/>
        <w:ind w:firstLine="426"/>
        <w:jc w:val="both"/>
        <w:rPr>
          <w:rFonts w:ascii="PT Astra Serif" w:eastAsia="Arial Unicode MS" w:hAnsi="PT Astra Serif"/>
        </w:rPr>
      </w:pPr>
      <w:r w:rsidRPr="00A301A3">
        <w:rPr>
          <w:rFonts w:ascii="PT Astra Serif" w:eastAsia="Arial Unicode MS" w:hAnsi="PT Astra Serif"/>
        </w:rPr>
        <w:t>Согласно годовому отчету об исполнении бюджета города за 202</w:t>
      </w:r>
      <w:r>
        <w:rPr>
          <w:rFonts w:ascii="PT Astra Serif" w:eastAsia="Arial Unicode MS" w:hAnsi="PT Astra Serif"/>
        </w:rPr>
        <w:t>5</w:t>
      </w:r>
      <w:r w:rsidRPr="00A301A3">
        <w:rPr>
          <w:rFonts w:ascii="PT Astra Serif" w:eastAsia="Arial Unicode MS" w:hAnsi="PT Astra Serif"/>
        </w:rPr>
        <w:t xml:space="preserve"> год в составе </w:t>
      </w:r>
      <w:r>
        <w:rPr>
          <w:rFonts w:ascii="PT Astra Serif" w:eastAsia="Arial Unicode MS" w:hAnsi="PT Astra Serif"/>
        </w:rPr>
        <w:t>4-х</w:t>
      </w:r>
      <w:r w:rsidRPr="00A301A3">
        <w:rPr>
          <w:rFonts w:ascii="PT Astra Serif" w:eastAsia="Arial Unicode MS" w:hAnsi="PT Astra Serif"/>
        </w:rPr>
        <w:t xml:space="preserve"> муниципальных программ осуществлялась реализация</w:t>
      </w:r>
      <w:r w:rsidRPr="00A301A3">
        <w:rPr>
          <w:rFonts w:ascii="PT Astra Serif" w:hAnsi="PT Astra Serif"/>
          <w:color w:val="000000"/>
          <w:lang w:eastAsia="ru-RU"/>
        </w:rPr>
        <w:t xml:space="preserve"> </w:t>
      </w:r>
      <w:r>
        <w:rPr>
          <w:rFonts w:ascii="PT Astra Serif" w:hAnsi="PT Astra Serif"/>
          <w:color w:val="000000"/>
          <w:lang w:eastAsia="ru-RU"/>
        </w:rPr>
        <w:t>6-и</w:t>
      </w:r>
      <w:r w:rsidRPr="00A301A3">
        <w:rPr>
          <w:rFonts w:ascii="PT Astra Serif" w:hAnsi="PT Astra Serif"/>
          <w:color w:val="000000"/>
          <w:lang w:eastAsia="ru-RU"/>
        </w:rPr>
        <w:t xml:space="preserve"> региональных проектов, направленных на достижение результатов </w:t>
      </w:r>
      <w:r>
        <w:rPr>
          <w:rFonts w:ascii="PT Astra Serif" w:hAnsi="PT Astra Serif"/>
          <w:color w:val="000000"/>
          <w:lang w:eastAsia="ru-RU"/>
        </w:rPr>
        <w:t>3-х</w:t>
      </w:r>
      <w:r w:rsidRPr="00A301A3">
        <w:rPr>
          <w:rFonts w:ascii="PT Astra Serif" w:hAnsi="PT Astra Serif"/>
          <w:color w:val="000000"/>
          <w:lang w:eastAsia="ru-RU"/>
        </w:rPr>
        <w:t xml:space="preserve"> национальных проектов:</w:t>
      </w:r>
      <w:r w:rsidRPr="00A301A3">
        <w:rPr>
          <w:rFonts w:ascii="PT Astra Serif" w:eastAsia="Arial Unicode MS" w:hAnsi="PT Astra Serif"/>
        </w:rPr>
        <w:t xml:space="preserve">                       </w:t>
      </w:r>
    </w:p>
    <w:p w:rsidR="00F60853" w:rsidRPr="00A301A3" w:rsidRDefault="00F60853" w:rsidP="00F60853">
      <w:pPr>
        <w:spacing w:line="276" w:lineRule="auto"/>
        <w:ind w:firstLine="426"/>
        <w:jc w:val="right"/>
        <w:rPr>
          <w:rFonts w:ascii="PT Astra Serif" w:hAnsi="PT Astra Serif"/>
          <w:lang w:eastAsia="ru-RU"/>
        </w:rPr>
      </w:pPr>
      <w:r w:rsidRPr="00A301A3">
        <w:rPr>
          <w:rFonts w:ascii="PT Astra Serif" w:eastAsia="Arial Unicode MS" w:hAnsi="PT Astra Serif"/>
          <w:i/>
        </w:rPr>
        <w:t xml:space="preserve">    </w:t>
      </w:r>
      <w:r>
        <w:rPr>
          <w:rFonts w:ascii="PT Astra Serif" w:eastAsia="Arial Unicode MS" w:hAnsi="PT Astra Serif"/>
          <w:i/>
        </w:rPr>
        <w:t xml:space="preserve">                     (</w:t>
      </w:r>
      <w:r w:rsidRPr="00A301A3">
        <w:rPr>
          <w:rFonts w:ascii="PT Astra Serif" w:eastAsia="Arial Unicode MS" w:hAnsi="PT Astra Serif"/>
          <w:i/>
        </w:rPr>
        <w:t>тыс.</w:t>
      </w:r>
      <w:r>
        <w:rPr>
          <w:rFonts w:ascii="PT Astra Serif" w:eastAsia="Arial Unicode MS" w:hAnsi="PT Astra Serif"/>
          <w:i/>
        </w:rPr>
        <w:t xml:space="preserve"> </w:t>
      </w:r>
      <w:r w:rsidRPr="00A301A3">
        <w:rPr>
          <w:rFonts w:ascii="PT Astra Serif" w:eastAsia="Arial Unicode MS" w:hAnsi="PT Astra Serif"/>
          <w:i/>
        </w:rPr>
        <w:t>руб</w:t>
      </w:r>
      <w:r>
        <w:rPr>
          <w:rFonts w:ascii="PT Astra Serif" w:eastAsia="Arial Unicode MS" w:hAnsi="PT Astra Serif"/>
          <w:i/>
        </w:rPr>
        <w:t>лей</w:t>
      </w:r>
      <w:r w:rsidRPr="00A301A3">
        <w:rPr>
          <w:rFonts w:ascii="PT Astra Serif" w:eastAsia="Arial Unicode MS" w:hAnsi="PT Astra Serif"/>
          <w:i/>
        </w:rPr>
        <w:t>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7479"/>
        <w:gridCol w:w="1560"/>
        <w:gridCol w:w="1417"/>
      </w:tblGrid>
      <w:tr w:rsidR="00F60853" w:rsidRPr="00A301A3" w:rsidTr="00F872B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Наименование национального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9565A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9565A">
              <w:rPr>
                <w:rFonts w:ascii="PT Astra Serif" w:hAnsi="PT Astra Serif"/>
                <w:sz w:val="20"/>
                <w:szCs w:val="20"/>
              </w:rPr>
              <w:t>Исполнено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Исполнено за 2025 год</w:t>
            </w:r>
          </w:p>
        </w:tc>
      </w:tr>
      <w:tr w:rsidR="00F60853" w:rsidRPr="00A301A3" w:rsidTr="00F872B0">
        <w:trPr>
          <w:trHeight w:val="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b/>
                <w:sz w:val="20"/>
                <w:szCs w:val="20"/>
              </w:rPr>
              <w:t>Национальный проект «Образование»:</w:t>
            </w:r>
          </w:p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«Патриотическое воспитание граждан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091">
              <w:rPr>
                <w:rFonts w:ascii="PT Astra Serif" w:hAnsi="PT Astra Serif"/>
                <w:sz w:val="20"/>
                <w:szCs w:val="20"/>
              </w:rPr>
              <w:t>1 767,9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-</w:t>
            </w:r>
          </w:p>
        </w:tc>
      </w:tr>
      <w:tr w:rsidR="00F60853" w:rsidRPr="00A301A3" w:rsidTr="00F872B0">
        <w:trPr>
          <w:trHeight w:val="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b/>
                <w:sz w:val="20"/>
                <w:szCs w:val="20"/>
              </w:rPr>
              <w:t>Национальный проект «</w:t>
            </w: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Молодежь и дети</w:t>
            </w:r>
            <w:r w:rsidRPr="00C9565A">
              <w:rPr>
                <w:rFonts w:ascii="PT Astra Serif" w:eastAsia="Arial Unicode MS" w:hAnsi="PT Astra Serif"/>
                <w:b/>
                <w:sz w:val="20"/>
                <w:szCs w:val="20"/>
              </w:rPr>
              <w:t>»:</w:t>
            </w:r>
          </w:p>
          <w:p w:rsidR="00F60853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Все лучшее детям</w:t>
            </w: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Педагоги и наставники</w:t>
            </w: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491 585,3</w:t>
            </w:r>
          </w:p>
          <w:p w:rsidR="00F60853" w:rsidRPr="006B190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18"/>
                <w:szCs w:val="18"/>
              </w:rPr>
            </w:pPr>
            <w:r w:rsidRPr="006B190B">
              <w:rPr>
                <w:rFonts w:ascii="PT Astra Serif" w:eastAsia="Arial Unicode MS" w:hAnsi="PT Astra Serif"/>
                <w:i/>
                <w:sz w:val="18"/>
                <w:szCs w:val="18"/>
              </w:rPr>
              <w:t>432 309,4</w:t>
            </w:r>
          </w:p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 w:rsidRPr="006B190B">
              <w:rPr>
                <w:rFonts w:ascii="PT Astra Serif" w:eastAsia="Arial Unicode MS" w:hAnsi="PT Astra Serif"/>
                <w:i/>
                <w:sz w:val="18"/>
                <w:szCs w:val="18"/>
              </w:rPr>
              <w:t>59 275,9</w:t>
            </w:r>
          </w:p>
        </w:tc>
      </w:tr>
      <w:tr w:rsidR="00F60853" w:rsidRPr="00A301A3" w:rsidTr="00F872B0">
        <w:trPr>
          <w:trHeight w:val="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b/>
                <w:sz w:val="20"/>
                <w:szCs w:val="20"/>
              </w:rPr>
              <w:t>Национальный проект «Жилье и городская среда»:</w:t>
            </w:r>
          </w:p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«Жилье»</w:t>
            </w:r>
          </w:p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sz w:val="20"/>
                <w:szCs w:val="20"/>
              </w:rPr>
              <w:t xml:space="preserve">- региональный проект «Формирование комфортной городской среды»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091">
              <w:rPr>
                <w:rFonts w:ascii="PT Astra Serif" w:hAnsi="PT Astra Serif"/>
                <w:sz w:val="20"/>
                <w:szCs w:val="20"/>
              </w:rPr>
              <w:t>157 779,8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-</w:t>
            </w:r>
          </w:p>
        </w:tc>
      </w:tr>
      <w:tr w:rsidR="00F60853" w:rsidRPr="00A301A3" w:rsidTr="00F872B0">
        <w:trPr>
          <w:trHeight w:val="59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b/>
                <w:sz w:val="20"/>
                <w:szCs w:val="20"/>
              </w:rPr>
              <w:t>Национальный проект «</w:t>
            </w: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Инфраструктура для жизни</w:t>
            </w:r>
            <w:r w:rsidRPr="00C9565A">
              <w:rPr>
                <w:rFonts w:ascii="PT Astra Serif" w:eastAsia="Arial Unicode MS" w:hAnsi="PT Astra Serif"/>
                <w:b/>
                <w:sz w:val="20"/>
                <w:szCs w:val="20"/>
              </w:rPr>
              <w:t>»:</w:t>
            </w:r>
          </w:p>
          <w:p w:rsidR="00F60853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Жилье</w:t>
            </w: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  <w:p w:rsidR="00F60853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Модернизация коммунальной инфраструктуры</w:t>
            </w:r>
            <w:r w:rsidRPr="00C9565A"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1 674 013,9</w:t>
            </w:r>
          </w:p>
          <w:p w:rsidR="00F60853" w:rsidRPr="006B190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18"/>
                <w:szCs w:val="18"/>
              </w:rPr>
            </w:pPr>
            <w:r w:rsidRPr="006B190B">
              <w:rPr>
                <w:rFonts w:ascii="PT Astra Serif" w:eastAsia="Arial Unicode MS" w:hAnsi="PT Astra Serif"/>
                <w:i/>
                <w:sz w:val="18"/>
                <w:szCs w:val="18"/>
              </w:rPr>
              <w:t>1 103 696,1</w:t>
            </w:r>
          </w:p>
          <w:p w:rsidR="00F60853" w:rsidRPr="006B190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18"/>
                <w:szCs w:val="18"/>
              </w:rPr>
            </w:pPr>
            <w:r w:rsidRPr="006B190B">
              <w:rPr>
                <w:rFonts w:ascii="PT Astra Serif" w:eastAsia="Arial Unicode MS" w:hAnsi="PT Astra Serif"/>
                <w:i/>
                <w:sz w:val="18"/>
                <w:szCs w:val="18"/>
              </w:rPr>
              <w:t>162 472,5</w:t>
            </w:r>
          </w:p>
          <w:p w:rsidR="00F60853" w:rsidRPr="006B190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18"/>
                <w:szCs w:val="18"/>
              </w:rPr>
            </w:pPr>
            <w:r w:rsidRPr="006B190B">
              <w:rPr>
                <w:rFonts w:ascii="PT Astra Serif" w:eastAsia="Arial Unicode MS" w:hAnsi="PT Astra Serif"/>
                <w:i/>
                <w:sz w:val="18"/>
                <w:szCs w:val="18"/>
              </w:rPr>
              <w:t>407 845,3</w:t>
            </w:r>
          </w:p>
        </w:tc>
      </w:tr>
      <w:tr w:rsidR="00F60853" w:rsidRPr="00A301A3" w:rsidTr="00F872B0">
        <w:trPr>
          <w:trHeight w:val="167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b/>
                <w:sz w:val="20"/>
                <w:szCs w:val="20"/>
              </w:rPr>
              <w:t>Национальный проект «Малое и среднее предпринимательство и поддержка индивидуальной предпринимательской инициативы»:</w:t>
            </w:r>
          </w:p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«Создание условий для легкого старта и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 xml:space="preserve"> комфортного ведения бизнеса»</w:t>
            </w:r>
          </w:p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«Акселерация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091">
              <w:rPr>
                <w:rFonts w:ascii="PT Astra Serif" w:hAnsi="PT Astra Serif"/>
                <w:sz w:val="20"/>
                <w:szCs w:val="20"/>
              </w:rPr>
              <w:t>4 059,8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-</w:t>
            </w:r>
          </w:p>
        </w:tc>
      </w:tr>
      <w:tr w:rsidR="00F60853" w:rsidRPr="00A301A3" w:rsidTr="00F872B0">
        <w:trPr>
          <w:trHeight w:val="81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b/>
                <w:sz w:val="20"/>
                <w:szCs w:val="20"/>
              </w:rPr>
              <w:t>Национальный проект «</w:t>
            </w: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Эффективная и конкурентная экономика</w:t>
            </w:r>
            <w:r w:rsidRPr="006F311B">
              <w:rPr>
                <w:rFonts w:ascii="PT Astra Serif" w:eastAsia="Arial Unicode MS" w:hAnsi="PT Astra Serif"/>
                <w:b/>
                <w:sz w:val="20"/>
                <w:szCs w:val="20"/>
              </w:rPr>
              <w:t>»:</w:t>
            </w:r>
          </w:p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sz w:val="20"/>
                <w:szCs w:val="20"/>
              </w:rPr>
              <w:t>- региональный проект «</w:t>
            </w:r>
            <w:r w:rsidRPr="006B190B">
              <w:rPr>
                <w:rFonts w:ascii="PT Astra Serif" w:eastAsia="Arial Unicode MS" w:hAnsi="PT Astra Serif"/>
                <w:sz w:val="20"/>
                <w:szCs w:val="20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53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4 015,5</w:t>
            </w:r>
          </w:p>
          <w:p w:rsidR="00F60853" w:rsidRPr="006B190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18"/>
                <w:szCs w:val="18"/>
              </w:rPr>
            </w:pPr>
            <w:r>
              <w:rPr>
                <w:rFonts w:ascii="PT Astra Serif" w:eastAsia="Arial Unicode MS" w:hAnsi="PT Astra Serif"/>
                <w:i/>
                <w:sz w:val="18"/>
                <w:szCs w:val="18"/>
              </w:rPr>
              <w:t>4 015,5</w:t>
            </w:r>
          </w:p>
          <w:p w:rsidR="00F60853" w:rsidRPr="00C9565A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</w:tc>
      </w:tr>
      <w:tr w:rsidR="00F60853" w:rsidRPr="00A301A3" w:rsidTr="00F872B0">
        <w:trPr>
          <w:trHeight w:val="57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 w:rsidRPr="006F311B">
              <w:rPr>
                <w:rFonts w:ascii="PT Astra Serif" w:eastAsia="Arial Unicode MS" w:hAnsi="PT Astra Serif"/>
                <w:b/>
                <w:sz w:val="20"/>
                <w:szCs w:val="20"/>
              </w:rPr>
              <w:t>Объем бюджетных ассигнований на реализацию национальных проектов,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3F0091" w:rsidRDefault="00F60853" w:rsidP="00F872B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F0091">
              <w:rPr>
                <w:rFonts w:ascii="PT Astra Serif" w:hAnsi="PT Astra Serif"/>
                <w:b/>
                <w:sz w:val="20"/>
                <w:szCs w:val="20"/>
              </w:rPr>
              <w:t>163 607,5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/>
                <w:sz w:val="20"/>
                <w:szCs w:val="20"/>
              </w:rPr>
              <w:t>2 169 614,7</w:t>
            </w:r>
          </w:p>
        </w:tc>
      </w:tr>
    </w:tbl>
    <w:p w:rsidR="00F60853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eastAsia="Arial Unicode MS" w:hAnsi="PT Astra Serif"/>
        </w:rPr>
      </w:pPr>
    </w:p>
    <w:p w:rsidR="00F60853" w:rsidRPr="008C3027" w:rsidRDefault="00F60853" w:rsidP="00F60853">
      <w:pPr>
        <w:tabs>
          <w:tab w:val="left" w:pos="993"/>
        </w:tabs>
        <w:spacing w:line="276" w:lineRule="auto"/>
        <w:ind w:firstLine="567"/>
        <w:jc w:val="both"/>
        <w:rPr>
          <w:rFonts w:ascii="PT Astra Serif" w:eastAsia="Arial Unicode MS" w:hAnsi="PT Astra Serif"/>
        </w:rPr>
      </w:pPr>
      <w:r w:rsidRPr="00A301A3">
        <w:rPr>
          <w:rFonts w:ascii="PT Astra Serif" w:eastAsia="Arial Unicode MS" w:hAnsi="PT Astra Serif"/>
        </w:rPr>
        <w:t>В 202</w:t>
      </w:r>
      <w:r>
        <w:rPr>
          <w:rFonts w:ascii="PT Astra Serif" w:eastAsia="Arial Unicode MS" w:hAnsi="PT Astra Serif"/>
        </w:rPr>
        <w:t>5 году в городе реализован</w:t>
      </w:r>
      <w:r w:rsidRPr="00A301A3">
        <w:rPr>
          <w:rFonts w:ascii="PT Astra Serif" w:eastAsia="Arial Unicode MS" w:hAnsi="PT Astra Serif"/>
        </w:rPr>
        <w:t xml:space="preserve"> </w:t>
      </w:r>
      <w:r>
        <w:rPr>
          <w:rFonts w:ascii="PT Astra Serif" w:eastAsia="Arial Unicode MS" w:hAnsi="PT Astra Serif"/>
        </w:rPr>
        <w:t>1</w:t>
      </w:r>
      <w:r w:rsidRPr="00A301A3">
        <w:rPr>
          <w:rFonts w:ascii="PT Astra Serif" w:eastAsia="Arial Unicode MS" w:hAnsi="PT Astra Serif"/>
        </w:rPr>
        <w:t xml:space="preserve"> инициативны</w:t>
      </w:r>
      <w:r>
        <w:rPr>
          <w:rFonts w:ascii="PT Astra Serif" w:eastAsia="Arial Unicode MS" w:hAnsi="PT Astra Serif"/>
        </w:rPr>
        <w:t>й проект. Финансирование осуществлялось</w:t>
      </w:r>
      <w:r w:rsidRPr="00A301A3">
        <w:rPr>
          <w:rFonts w:ascii="PT Astra Serif" w:eastAsia="Arial Unicode MS" w:hAnsi="PT Astra Serif"/>
        </w:rPr>
        <w:t xml:space="preserve"> за счет средств бюджета </w:t>
      </w:r>
      <w:r>
        <w:rPr>
          <w:rFonts w:ascii="PT Astra Serif" w:eastAsia="Arial Unicode MS" w:hAnsi="PT Astra Serif"/>
        </w:rPr>
        <w:t>Ханты-Мансийского автономного округа - Югры</w:t>
      </w:r>
      <w:r w:rsidRPr="00A301A3">
        <w:rPr>
          <w:rFonts w:ascii="PT Astra Serif" w:eastAsia="Arial Unicode MS" w:hAnsi="PT Astra Serif"/>
        </w:rPr>
        <w:t xml:space="preserve">, местного бюджета, </w:t>
      </w:r>
      <w:r>
        <w:rPr>
          <w:rFonts w:ascii="PT Astra Serif" w:eastAsia="Arial Unicode MS" w:hAnsi="PT Astra Serif"/>
        </w:rPr>
        <w:t>а также сре</w:t>
      </w:r>
      <w:proofErr w:type="gramStart"/>
      <w:r>
        <w:rPr>
          <w:rFonts w:ascii="PT Astra Serif" w:eastAsia="Arial Unicode MS" w:hAnsi="PT Astra Serif"/>
        </w:rPr>
        <w:t>дств гр</w:t>
      </w:r>
      <w:proofErr w:type="gramEnd"/>
      <w:r>
        <w:rPr>
          <w:rFonts w:ascii="PT Astra Serif" w:eastAsia="Arial Unicode MS" w:hAnsi="PT Astra Serif"/>
        </w:rPr>
        <w:t>аждан и организаций. Общий объем расходов по проекту составил</w:t>
      </w:r>
      <w:r w:rsidRPr="00A301A3">
        <w:rPr>
          <w:rFonts w:ascii="PT Astra Serif" w:eastAsia="Arial Unicode MS" w:hAnsi="PT Astra Serif"/>
        </w:rPr>
        <w:t xml:space="preserve"> </w:t>
      </w:r>
      <w:r w:rsidRPr="00264F73">
        <w:rPr>
          <w:rFonts w:ascii="PT Astra Serif" w:eastAsia="Arial Unicode MS" w:hAnsi="PT Astra Serif"/>
        </w:rPr>
        <w:t>33</w:t>
      </w:r>
      <w:r>
        <w:rPr>
          <w:rFonts w:ascii="PT Astra Serif" w:eastAsia="Arial Unicode MS" w:hAnsi="PT Astra Serif"/>
          <w:lang w:val="en-US"/>
        </w:rPr>
        <w:t> </w:t>
      </w:r>
      <w:r>
        <w:rPr>
          <w:rFonts w:ascii="PT Astra Serif" w:eastAsia="Arial Unicode MS" w:hAnsi="PT Astra Serif"/>
        </w:rPr>
        <w:t>861,5</w:t>
      </w:r>
      <w:r w:rsidRPr="00A301A3">
        <w:rPr>
          <w:rFonts w:ascii="PT Astra Serif" w:eastAsia="Arial Unicode MS" w:hAnsi="PT Astra Serif"/>
        </w:rPr>
        <w:t xml:space="preserve"> тыс. рублей.</w:t>
      </w:r>
    </w:p>
    <w:p w:rsidR="00F60853" w:rsidRPr="00A301A3" w:rsidRDefault="00F60853" w:rsidP="000E57FE">
      <w:pPr>
        <w:spacing w:line="276" w:lineRule="auto"/>
        <w:ind w:firstLine="567"/>
        <w:jc w:val="both"/>
        <w:rPr>
          <w:rFonts w:ascii="PT Astra Serif" w:eastAsia="Arial Unicode MS" w:hAnsi="PT Astra Serif"/>
          <w:i/>
        </w:rPr>
      </w:pPr>
      <w:r w:rsidRPr="00A301A3">
        <w:rPr>
          <w:rFonts w:ascii="PT Astra Serif" w:eastAsia="Arial Unicode MS" w:hAnsi="PT Astra Serif"/>
        </w:rPr>
        <w:lastRenderedPageBreak/>
        <w:t>Анализ исполнения расходов на реализацию инициативных проектов представлен в таблице:</w:t>
      </w:r>
    </w:p>
    <w:p w:rsidR="00F60853" w:rsidRPr="00A301A3" w:rsidRDefault="00F60853" w:rsidP="00F60853">
      <w:pPr>
        <w:spacing w:line="276" w:lineRule="auto"/>
        <w:jc w:val="right"/>
        <w:rPr>
          <w:rFonts w:ascii="PT Astra Serif" w:eastAsia="Arial Unicode MS" w:hAnsi="PT Astra Serif"/>
          <w:i/>
        </w:rPr>
      </w:pPr>
      <w:r w:rsidRPr="00A301A3">
        <w:rPr>
          <w:rFonts w:ascii="PT Astra Serif" w:eastAsia="Arial Unicode MS" w:hAnsi="PT Astra Serif"/>
          <w:i/>
        </w:rPr>
        <w:t xml:space="preserve">                                                                                                      </w:t>
      </w:r>
      <w:r>
        <w:rPr>
          <w:rFonts w:ascii="PT Astra Serif" w:eastAsia="Arial Unicode MS" w:hAnsi="PT Astra Serif"/>
          <w:i/>
        </w:rPr>
        <w:t xml:space="preserve">                     (</w:t>
      </w:r>
      <w:r w:rsidRPr="00A301A3">
        <w:rPr>
          <w:rFonts w:ascii="PT Astra Serif" w:eastAsia="Arial Unicode MS" w:hAnsi="PT Astra Serif"/>
          <w:i/>
        </w:rPr>
        <w:t>тыс.</w:t>
      </w:r>
      <w:r>
        <w:rPr>
          <w:rFonts w:ascii="PT Astra Serif" w:eastAsia="Arial Unicode MS" w:hAnsi="PT Astra Serif"/>
          <w:i/>
        </w:rPr>
        <w:t xml:space="preserve"> </w:t>
      </w:r>
      <w:r w:rsidRPr="00A301A3">
        <w:rPr>
          <w:rFonts w:ascii="PT Astra Serif" w:eastAsia="Arial Unicode MS" w:hAnsi="PT Astra Serif"/>
          <w:i/>
        </w:rPr>
        <w:t>руб</w:t>
      </w:r>
      <w:r>
        <w:rPr>
          <w:rFonts w:ascii="PT Astra Serif" w:eastAsia="Arial Unicode MS" w:hAnsi="PT Astra Serif"/>
          <w:i/>
        </w:rPr>
        <w:t>лей</w:t>
      </w:r>
      <w:r w:rsidRPr="00A301A3">
        <w:rPr>
          <w:rFonts w:ascii="PT Astra Serif" w:eastAsia="Arial Unicode MS" w:hAnsi="PT Astra Serif"/>
          <w:i/>
        </w:rPr>
        <w:t>)</w:t>
      </w:r>
    </w:p>
    <w:tbl>
      <w:tblPr>
        <w:tblStyle w:val="aff5"/>
        <w:tblW w:w="10456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1701"/>
        <w:gridCol w:w="1559"/>
        <w:gridCol w:w="1559"/>
      </w:tblGrid>
      <w:tr w:rsidR="00F60853" w:rsidRPr="00A301A3" w:rsidTr="00F872B0">
        <w:trPr>
          <w:tblHeader/>
        </w:trPr>
        <w:tc>
          <w:tcPr>
            <w:tcW w:w="3227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Наименование инициативного проекта</w:t>
            </w:r>
          </w:p>
        </w:tc>
        <w:tc>
          <w:tcPr>
            <w:tcW w:w="2410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701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Уточненный план на год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Исполнено за год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Исполнения</w:t>
            </w:r>
            <w:proofErr w:type="gramStart"/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</w:tr>
      <w:tr w:rsidR="00F60853" w:rsidRPr="00A301A3" w:rsidTr="00F872B0">
        <w:tc>
          <w:tcPr>
            <w:tcW w:w="3227" w:type="dxa"/>
            <w:vMerge w:val="restart"/>
            <w:vAlign w:val="center"/>
          </w:tcPr>
          <w:p w:rsidR="00F60853" w:rsidRPr="006F311B" w:rsidRDefault="00F60853" w:rsidP="00F872B0">
            <w:pP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«</w:t>
            </w: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Встреча</w:t>
            </w: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» (благоустр</w:t>
            </w: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ойство общественной территории между домами №21 и № 23</w:t>
            </w: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по улице </w:t>
            </w: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Магистральная</w:t>
            </w: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0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  <w:t>34 126,7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  <w:t>33 861,5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0"/>
                <w:szCs w:val="20"/>
                <w:lang w:eastAsia="en-US"/>
              </w:rPr>
              <w:t>99,2</w:t>
            </w:r>
          </w:p>
        </w:tc>
      </w:tr>
      <w:tr w:rsidR="00F60853" w:rsidRPr="00A301A3" w:rsidTr="00F872B0">
        <w:tc>
          <w:tcPr>
            <w:tcW w:w="3227" w:type="dxa"/>
            <w:vMerge/>
          </w:tcPr>
          <w:p w:rsidR="00F60853" w:rsidRPr="006F311B" w:rsidRDefault="00F60853" w:rsidP="00F872B0">
            <w:pPr>
              <w:jc w:val="both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1701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9 922,2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99,2</w:t>
            </w:r>
          </w:p>
        </w:tc>
      </w:tr>
      <w:tr w:rsidR="00F60853" w:rsidRPr="00A301A3" w:rsidTr="00F872B0">
        <w:tc>
          <w:tcPr>
            <w:tcW w:w="3227" w:type="dxa"/>
            <w:vMerge/>
          </w:tcPr>
          <w:p w:rsidR="00F60853" w:rsidRPr="006F311B" w:rsidRDefault="00F60853" w:rsidP="00F872B0">
            <w:pPr>
              <w:jc w:val="both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23 826,7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23 641,6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99,2</w:t>
            </w:r>
          </w:p>
        </w:tc>
      </w:tr>
      <w:tr w:rsidR="00F60853" w:rsidRPr="00A301A3" w:rsidTr="00F872B0">
        <w:tc>
          <w:tcPr>
            <w:tcW w:w="3227" w:type="dxa"/>
            <w:vMerge/>
          </w:tcPr>
          <w:p w:rsidR="00F60853" w:rsidRPr="006F311B" w:rsidRDefault="00F60853" w:rsidP="00F872B0">
            <w:pPr>
              <w:jc w:val="both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F311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инициативные платежи граждан</w:t>
            </w:r>
          </w:p>
        </w:tc>
        <w:tc>
          <w:tcPr>
            <w:tcW w:w="1701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297,7</w:t>
            </w:r>
          </w:p>
        </w:tc>
        <w:tc>
          <w:tcPr>
            <w:tcW w:w="1559" w:type="dxa"/>
            <w:vAlign w:val="center"/>
          </w:tcPr>
          <w:p w:rsidR="00F60853" w:rsidRPr="006F311B" w:rsidRDefault="00F60853" w:rsidP="00F872B0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99,2</w:t>
            </w:r>
          </w:p>
        </w:tc>
      </w:tr>
    </w:tbl>
    <w:p w:rsidR="00F60853" w:rsidRDefault="00F60853" w:rsidP="00F60853">
      <w:pPr>
        <w:spacing w:line="276" w:lineRule="auto"/>
        <w:jc w:val="both"/>
        <w:rPr>
          <w:rFonts w:ascii="PT Astra Serif" w:hAnsi="PT Astra Serif"/>
        </w:rPr>
      </w:pPr>
    </w:p>
    <w:p w:rsidR="00DA343C" w:rsidRDefault="009F1521" w:rsidP="00D37FFB">
      <w:pPr>
        <w:suppressAutoHyphens w:val="0"/>
        <w:spacing w:line="276" w:lineRule="auto"/>
        <w:jc w:val="center"/>
        <w:rPr>
          <w:rFonts w:ascii="PT Astra Serif" w:hAnsi="PT Astra Serif"/>
          <w:b/>
          <w:color w:val="000000"/>
        </w:rPr>
      </w:pPr>
      <w:r w:rsidRPr="00615A45">
        <w:rPr>
          <w:rFonts w:ascii="PT Astra Serif" w:hAnsi="PT Astra Serif"/>
          <w:b/>
          <w:color w:val="000000"/>
        </w:rPr>
        <w:t>ДОРОЖНЫЙ ФОНД</w:t>
      </w:r>
    </w:p>
    <w:p w:rsidR="00D37FFB" w:rsidRDefault="00D37FFB" w:rsidP="00D37FFB">
      <w:pPr>
        <w:suppressAutoHyphens w:val="0"/>
        <w:spacing w:line="276" w:lineRule="auto"/>
        <w:jc w:val="center"/>
        <w:rPr>
          <w:rFonts w:ascii="PT Astra Serif" w:hAnsi="PT Astra Serif"/>
          <w:b/>
          <w:color w:val="000000"/>
        </w:rPr>
      </w:pPr>
    </w:p>
    <w:p w:rsidR="009F1521" w:rsidRPr="00615A45" w:rsidRDefault="009F1521" w:rsidP="00DA343C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615A45">
        <w:rPr>
          <w:rFonts w:ascii="PT Astra Serif" w:hAnsi="PT Astra Serif"/>
          <w:color w:val="000000"/>
        </w:rPr>
        <w:t>Решением Думы города Югорска от 28.04.2012 № 34</w:t>
      </w:r>
      <w:r>
        <w:rPr>
          <w:rFonts w:ascii="PT Astra Serif" w:hAnsi="PT Astra Serif"/>
          <w:color w:val="000000"/>
        </w:rPr>
        <w:t xml:space="preserve"> </w:t>
      </w:r>
      <w:r w:rsidRPr="00615A45">
        <w:rPr>
          <w:rFonts w:ascii="PT Astra Serif" w:hAnsi="PT Astra Serif"/>
          <w:color w:val="000000"/>
        </w:rPr>
        <w:t>(с изменениями) создан муниципальный дорожный фонд города Югорска и утверждено Положение о муниципальном дорожном фонде города Югорска, согласно которому средства дорожного фонда используются по следующим направлениям:</w:t>
      </w:r>
    </w:p>
    <w:p w:rsidR="009F1521" w:rsidRPr="00615A45" w:rsidRDefault="009F1521" w:rsidP="009F1521">
      <w:pPr>
        <w:spacing w:line="276" w:lineRule="auto"/>
        <w:jc w:val="both"/>
        <w:rPr>
          <w:rFonts w:ascii="PT Astra Serif" w:hAnsi="PT Astra Serif"/>
          <w:color w:val="000000"/>
        </w:rPr>
      </w:pPr>
      <w:r w:rsidRPr="00615A45">
        <w:rPr>
          <w:rFonts w:ascii="PT Astra Serif" w:hAnsi="PT Astra Serif"/>
          <w:color w:val="000000"/>
        </w:rPr>
        <w:t>- обеспечение дорожной деятельности в отношении автомобильных дорог местного значения в границах города Югорска;</w:t>
      </w:r>
    </w:p>
    <w:p w:rsidR="001E15BC" w:rsidRDefault="009F1521" w:rsidP="009F1521">
      <w:pPr>
        <w:spacing w:line="276" w:lineRule="auto"/>
        <w:jc w:val="both"/>
        <w:rPr>
          <w:rFonts w:ascii="PT Astra Serif" w:hAnsi="PT Astra Serif"/>
        </w:rPr>
      </w:pPr>
      <w:r w:rsidRPr="007877C2">
        <w:rPr>
          <w:rFonts w:ascii="PT Astra Serif" w:hAnsi="PT Astra Serif"/>
        </w:rPr>
        <w:t>- капитальный ремонт и ремонт дворовых территорий многоквартирных домов, проездов к дворовым территориям многоквартирных домов, расположенных в границах города Югорска.</w:t>
      </w:r>
      <w:r w:rsidRPr="00615A45"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b/>
          <w:color w:val="000000"/>
        </w:rPr>
        <w:t xml:space="preserve">   </w:t>
      </w:r>
      <w:r w:rsidR="00DA343C">
        <w:rPr>
          <w:rFonts w:ascii="PT Astra Serif" w:hAnsi="PT Astra Serif"/>
        </w:rPr>
        <w:t xml:space="preserve">  </w:t>
      </w:r>
    </w:p>
    <w:p w:rsidR="009F1521" w:rsidRDefault="000E57FE" w:rsidP="001E15BC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Остатки муниципального дорожного фонда</w:t>
      </w:r>
      <w:r w:rsidR="009F1521">
        <w:rPr>
          <w:rFonts w:ascii="PT Astra Serif" w:hAnsi="PT Astra Serif"/>
        </w:rPr>
        <w:t xml:space="preserve"> по состоянию на 01.01.202</w:t>
      </w:r>
      <w:r w:rsidR="00886C0A">
        <w:rPr>
          <w:rFonts w:ascii="PT Astra Serif" w:hAnsi="PT Astra Serif"/>
        </w:rPr>
        <w:t>5</w:t>
      </w:r>
      <w:r w:rsidR="009F1521">
        <w:rPr>
          <w:rFonts w:ascii="PT Astra Serif" w:hAnsi="PT Astra Serif"/>
        </w:rPr>
        <w:t xml:space="preserve"> года составляли </w:t>
      </w:r>
      <w:r w:rsidR="009F2BDF">
        <w:rPr>
          <w:rFonts w:ascii="PT Astra Serif" w:hAnsi="PT Astra Serif"/>
        </w:rPr>
        <w:t>1</w:t>
      </w:r>
      <w:r w:rsidR="00886C0A">
        <w:rPr>
          <w:rFonts w:ascii="PT Astra Serif" w:hAnsi="PT Astra Serif"/>
        </w:rPr>
        <w:t>53,2</w:t>
      </w:r>
      <w:r w:rsidR="009F1521" w:rsidRPr="00B04FC4">
        <w:rPr>
          <w:rFonts w:ascii="PT Astra Serif" w:hAnsi="PT Astra Serif"/>
          <w:color w:val="FF0000"/>
        </w:rPr>
        <w:t xml:space="preserve"> </w:t>
      </w:r>
      <w:r w:rsidR="009F1521">
        <w:rPr>
          <w:rFonts w:ascii="PT Astra Serif" w:hAnsi="PT Astra Serif"/>
        </w:rPr>
        <w:t>тыс. рублей.</w:t>
      </w:r>
    </w:p>
    <w:p w:rsidR="00DA343C" w:rsidRDefault="009F1521" w:rsidP="00DA343C">
      <w:pPr>
        <w:pStyle w:val="aff6"/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1D47D0">
        <w:rPr>
          <w:rFonts w:ascii="PT Astra Serif" w:hAnsi="PT Astra Serif"/>
          <w:color w:val="000000"/>
        </w:rPr>
        <w:t xml:space="preserve">Первоначальный </w:t>
      </w:r>
      <w:r>
        <w:rPr>
          <w:rFonts w:ascii="PT Astra Serif" w:hAnsi="PT Astra Serif"/>
          <w:color w:val="000000"/>
        </w:rPr>
        <w:t xml:space="preserve">объем бюджетных ассигнований муниципального </w:t>
      </w:r>
      <w:r w:rsidRPr="001D47D0">
        <w:rPr>
          <w:rFonts w:ascii="PT Astra Serif" w:hAnsi="PT Astra Serif"/>
          <w:color w:val="000000"/>
        </w:rPr>
        <w:t xml:space="preserve"> дорожного фонда на 202</w:t>
      </w:r>
      <w:r w:rsidR="00EA217F">
        <w:rPr>
          <w:rFonts w:ascii="PT Astra Serif" w:hAnsi="PT Astra Serif"/>
          <w:color w:val="000000"/>
        </w:rPr>
        <w:t>5</w:t>
      </w:r>
      <w:r w:rsidRPr="001D47D0">
        <w:rPr>
          <w:rFonts w:ascii="PT Astra Serif" w:hAnsi="PT Astra Serif"/>
          <w:color w:val="000000"/>
        </w:rPr>
        <w:t xml:space="preserve"> год утвержден в размере </w:t>
      </w:r>
      <w:r w:rsidR="00886C0A">
        <w:rPr>
          <w:rFonts w:ascii="PT Astra Serif" w:hAnsi="PT Astra Serif"/>
          <w:color w:val="000000"/>
        </w:rPr>
        <w:t>314 721,2</w:t>
      </w:r>
      <w:r w:rsidRPr="00B04FC4">
        <w:rPr>
          <w:rFonts w:ascii="PT Astra Serif" w:hAnsi="PT Astra Serif"/>
          <w:color w:val="FF0000"/>
        </w:rPr>
        <w:t xml:space="preserve"> </w:t>
      </w:r>
      <w:r w:rsidRPr="001D47D0">
        <w:rPr>
          <w:rFonts w:ascii="PT Astra Serif" w:hAnsi="PT Astra Serif"/>
          <w:color w:val="000000"/>
        </w:rPr>
        <w:t>тыс. рублей (</w:t>
      </w:r>
      <w:r w:rsidR="000E57FE">
        <w:rPr>
          <w:rFonts w:ascii="PT Astra Serif" w:hAnsi="PT Astra Serif"/>
          <w:i/>
          <w:color w:val="000000"/>
        </w:rPr>
        <w:t>решение Думы города Югорска</w:t>
      </w:r>
      <w:r w:rsidRPr="001D47D0">
        <w:rPr>
          <w:rFonts w:ascii="PT Astra Serif" w:hAnsi="PT Astra Serif"/>
          <w:i/>
          <w:color w:val="000000"/>
        </w:rPr>
        <w:t xml:space="preserve"> от</w:t>
      </w:r>
      <w:r w:rsidR="00B04FC4">
        <w:rPr>
          <w:rFonts w:ascii="PT Astra Serif" w:hAnsi="PT Astra Serif"/>
          <w:i/>
          <w:color w:val="000000"/>
        </w:rPr>
        <w:t xml:space="preserve"> </w:t>
      </w:r>
      <w:r w:rsidR="00886C0A">
        <w:rPr>
          <w:rFonts w:ascii="PT Astra Serif" w:hAnsi="PT Astra Serif"/>
          <w:i/>
          <w:color w:val="000000"/>
        </w:rPr>
        <w:t>20</w:t>
      </w:r>
      <w:r w:rsidRPr="001D47D0">
        <w:rPr>
          <w:rFonts w:ascii="PT Astra Serif" w:hAnsi="PT Astra Serif"/>
          <w:i/>
        </w:rPr>
        <w:t>.12.202</w:t>
      </w:r>
      <w:r w:rsidR="00886C0A">
        <w:rPr>
          <w:rFonts w:ascii="PT Astra Serif" w:hAnsi="PT Astra Serif"/>
          <w:i/>
        </w:rPr>
        <w:t>4</w:t>
      </w:r>
      <w:r w:rsidRPr="001D47D0">
        <w:rPr>
          <w:rFonts w:ascii="PT Astra Serif" w:hAnsi="PT Astra Serif"/>
          <w:i/>
        </w:rPr>
        <w:t xml:space="preserve"> № </w:t>
      </w:r>
      <w:r w:rsidR="00886C0A">
        <w:rPr>
          <w:rFonts w:ascii="PT Astra Serif" w:hAnsi="PT Astra Serif"/>
          <w:i/>
        </w:rPr>
        <w:t>102</w:t>
      </w:r>
      <w:r w:rsidRPr="001D47D0">
        <w:rPr>
          <w:rFonts w:ascii="PT Astra Serif" w:hAnsi="PT Astra Serif"/>
          <w:i/>
        </w:rPr>
        <w:t xml:space="preserve"> «О бюджете города Югорска на 202</w:t>
      </w:r>
      <w:r w:rsidR="00886C0A">
        <w:rPr>
          <w:rFonts w:ascii="PT Astra Serif" w:hAnsi="PT Astra Serif"/>
          <w:i/>
        </w:rPr>
        <w:t>5</w:t>
      </w:r>
      <w:r w:rsidRPr="001D47D0">
        <w:rPr>
          <w:rFonts w:ascii="PT Astra Serif" w:hAnsi="PT Astra Serif"/>
          <w:i/>
        </w:rPr>
        <w:t xml:space="preserve"> год и плановый период 202</w:t>
      </w:r>
      <w:r w:rsidR="00886C0A">
        <w:rPr>
          <w:rFonts w:ascii="PT Astra Serif" w:hAnsi="PT Astra Serif"/>
          <w:i/>
        </w:rPr>
        <w:t>6</w:t>
      </w:r>
      <w:r w:rsidRPr="001D47D0">
        <w:rPr>
          <w:rFonts w:ascii="PT Astra Serif" w:hAnsi="PT Astra Serif"/>
          <w:i/>
        </w:rPr>
        <w:t xml:space="preserve"> и 202</w:t>
      </w:r>
      <w:r w:rsidR="00886C0A">
        <w:rPr>
          <w:rFonts w:ascii="PT Astra Serif" w:hAnsi="PT Astra Serif"/>
          <w:i/>
        </w:rPr>
        <w:t>7</w:t>
      </w:r>
      <w:r w:rsidRPr="001D47D0">
        <w:rPr>
          <w:rFonts w:ascii="PT Astra Serif" w:hAnsi="PT Astra Serif"/>
          <w:i/>
        </w:rPr>
        <w:t xml:space="preserve"> годов»</w:t>
      </w:r>
      <w:r w:rsidRPr="001D47D0">
        <w:rPr>
          <w:rFonts w:ascii="PT Astra Serif" w:hAnsi="PT Astra Serif"/>
          <w:i/>
          <w:color w:val="000000"/>
        </w:rPr>
        <w:t>)</w:t>
      </w:r>
      <w:r w:rsidRPr="001D47D0">
        <w:rPr>
          <w:rFonts w:ascii="PT Astra Serif" w:hAnsi="PT Astra Serif"/>
          <w:color w:val="000000"/>
        </w:rPr>
        <w:t xml:space="preserve">. </w:t>
      </w:r>
    </w:p>
    <w:p w:rsidR="00DA343C" w:rsidRDefault="009F1521" w:rsidP="001E15BC">
      <w:pPr>
        <w:pStyle w:val="aff6"/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1D47D0">
        <w:rPr>
          <w:rFonts w:ascii="PT Astra Serif" w:hAnsi="PT Astra Serif"/>
          <w:color w:val="000000"/>
        </w:rPr>
        <w:t>В течение 202</w:t>
      </w:r>
      <w:r w:rsidR="00886C0A">
        <w:rPr>
          <w:rFonts w:ascii="PT Astra Serif" w:hAnsi="PT Astra Serif"/>
          <w:color w:val="000000"/>
        </w:rPr>
        <w:t>5</w:t>
      </w:r>
      <w:r w:rsidRPr="001D47D0">
        <w:rPr>
          <w:rFonts w:ascii="PT Astra Serif" w:hAnsi="PT Astra Serif"/>
          <w:color w:val="000000"/>
        </w:rPr>
        <w:t xml:space="preserve"> года план  был уточнен и составил </w:t>
      </w:r>
      <w:r w:rsidR="00893D4A">
        <w:rPr>
          <w:rFonts w:ascii="PT Astra Serif" w:hAnsi="PT Astra Serif"/>
          <w:color w:val="000000"/>
        </w:rPr>
        <w:t>3</w:t>
      </w:r>
      <w:r w:rsidR="00B83E15">
        <w:rPr>
          <w:rFonts w:ascii="PT Astra Serif" w:hAnsi="PT Astra Serif"/>
          <w:color w:val="000000"/>
        </w:rPr>
        <w:t>18 107,5</w:t>
      </w:r>
      <w:r w:rsidR="00E35488" w:rsidRPr="00E35488">
        <w:rPr>
          <w:rFonts w:ascii="PT Astra Serif" w:hAnsi="PT Astra Serif"/>
        </w:rPr>
        <w:t xml:space="preserve"> </w:t>
      </w:r>
      <w:r w:rsidRPr="001D47D0">
        <w:rPr>
          <w:rFonts w:ascii="PT Astra Serif" w:hAnsi="PT Astra Serif"/>
          <w:color w:val="000000"/>
        </w:rPr>
        <w:t xml:space="preserve">тыс. рублей.  </w:t>
      </w:r>
    </w:p>
    <w:p w:rsidR="009F1521" w:rsidRPr="001D47D0" w:rsidRDefault="000E57FE" w:rsidP="001E15BC">
      <w:pPr>
        <w:pStyle w:val="aff6"/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Исполнение</w:t>
      </w:r>
      <w:r w:rsidR="009F1521" w:rsidRPr="001D47D0">
        <w:rPr>
          <w:rFonts w:ascii="PT Astra Serif" w:hAnsi="PT Astra Serif"/>
          <w:color w:val="000000"/>
        </w:rPr>
        <w:t xml:space="preserve"> по доходам дорожного фонда  за 202</w:t>
      </w:r>
      <w:r w:rsidR="00886C0A">
        <w:rPr>
          <w:rFonts w:ascii="PT Astra Serif" w:hAnsi="PT Astra Serif"/>
          <w:color w:val="000000"/>
        </w:rPr>
        <w:t>5</w:t>
      </w:r>
      <w:r w:rsidR="009F1521" w:rsidRPr="001D47D0">
        <w:rPr>
          <w:rFonts w:ascii="PT Astra Serif" w:hAnsi="PT Astra Serif"/>
          <w:color w:val="000000"/>
        </w:rPr>
        <w:t xml:space="preserve"> год составило </w:t>
      </w:r>
      <w:r w:rsidR="00886C0A">
        <w:rPr>
          <w:rFonts w:ascii="PT Astra Serif" w:hAnsi="PT Astra Serif"/>
          <w:color w:val="000000"/>
        </w:rPr>
        <w:t>316 633,0</w:t>
      </w:r>
      <w:r w:rsidR="009F1521" w:rsidRPr="00B04FC4">
        <w:rPr>
          <w:rFonts w:ascii="PT Astra Serif" w:hAnsi="PT Astra Serif"/>
          <w:color w:val="FF0000"/>
        </w:rPr>
        <w:t xml:space="preserve"> </w:t>
      </w:r>
      <w:r w:rsidR="009F1521" w:rsidRPr="001D47D0">
        <w:rPr>
          <w:rFonts w:ascii="PT Astra Serif" w:hAnsi="PT Astra Serif"/>
          <w:color w:val="000000"/>
        </w:rPr>
        <w:t xml:space="preserve">тыс. рублей или </w:t>
      </w:r>
      <w:r w:rsidR="00886C0A">
        <w:rPr>
          <w:rFonts w:ascii="PT Astra Serif" w:hAnsi="PT Astra Serif"/>
          <w:color w:val="000000"/>
        </w:rPr>
        <w:t>9</w:t>
      </w:r>
      <w:r w:rsidR="00893D4A">
        <w:rPr>
          <w:rFonts w:ascii="PT Astra Serif" w:hAnsi="PT Astra Serif"/>
          <w:color w:val="000000"/>
        </w:rPr>
        <w:t>9,</w:t>
      </w:r>
      <w:r w:rsidR="00886C0A">
        <w:rPr>
          <w:rFonts w:ascii="PT Astra Serif" w:hAnsi="PT Astra Serif"/>
          <w:color w:val="000000"/>
        </w:rPr>
        <w:t>6</w:t>
      </w:r>
      <w:r w:rsidR="00893D4A">
        <w:rPr>
          <w:rFonts w:ascii="PT Astra Serif" w:hAnsi="PT Astra Serif"/>
          <w:color w:val="000000"/>
        </w:rPr>
        <w:t xml:space="preserve"> </w:t>
      </w:r>
      <w:r w:rsidR="009F1521" w:rsidRPr="001D47D0">
        <w:rPr>
          <w:rFonts w:ascii="PT Astra Serif" w:hAnsi="PT Astra Serif"/>
          <w:color w:val="000000"/>
        </w:rPr>
        <w:t>%.</w:t>
      </w:r>
    </w:p>
    <w:p w:rsidR="001E15BC" w:rsidRDefault="009F1521" w:rsidP="001E15BC">
      <w:pPr>
        <w:pStyle w:val="aff6"/>
        <w:spacing w:line="276" w:lineRule="auto"/>
        <w:ind w:firstLine="567"/>
        <w:jc w:val="both"/>
        <w:rPr>
          <w:rFonts w:ascii="PT Astra Serif" w:hAnsi="PT Astra Serif"/>
        </w:rPr>
      </w:pPr>
      <w:r w:rsidRPr="001D47D0">
        <w:rPr>
          <w:rFonts w:ascii="PT Astra Serif" w:hAnsi="PT Astra Serif"/>
        </w:rPr>
        <w:t xml:space="preserve">Исполнение </w:t>
      </w:r>
      <w:r w:rsidR="00B04FC4">
        <w:rPr>
          <w:rFonts w:ascii="PT Astra Serif" w:hAnsi="PT Astra Serif"/>
        </w:rPr>
        <w:t xml:space="preserve">по расходам </w:t>
      </w:r>
      <w:r w:rsidRPr="001D47D0">
        <w:rPr>
          <w:rFonts w:ascii="PT Astra Serif" w:hAnsi="PT Astra Serif"/>
        </w:rPr>
        <w:t>за 202</w:t>
      </w:r>
      <w:r w:rsidR="00886C0A">
        <w:rPr>
          <w:rFonts w:ascii="PT Astra Serif" w:hAnsi="PT Astra Serif"/>
        </w:rPr>
        <w:t>5</w:t>
      </w:r>
      <w:r w:rsidRPr="001D47D0">
        <w:rPr>
          <w:rFonts w:ascii="PT Astra Serif" w:hAnsi="PT Astra Serif"/>
        </w:rPr>
        <w:t xml:space="preserve"> год </w:t>
      </w:r>
      <w:r w:rsidRPr="00893D4A">
        <w:rPr>
          <w:rFonts w:ascii="PT Astra Serif" w:hAnsi="PT Astra Serif"/>
        </w:rPr>
        <w:t xml:space="preserve">составило </w:t>
      </w:r>
      <w:r w:rsidR="00893D4A" w:rsidRPr="00893D4A">
        <w:rPr>
          <w:rFonts w:ascii="PT Astra Serif" w:hAnsi="PT Astra Serif"/>
        </w:rPr>
        <w:t xml:space="preserve"> </w:t>
      </w:r>
      <w:r w:rsidR="00886C0A">
        <w:rPr>
          <w:rFonts w:ascii="PT Astra Serif" w:hAnsi="PT Astra Serif"/>
        </w:rPr>
        <w:t>316 786,2</w:t>
      </w:r>
      <w:r w:rsidRPr="00893D4A">
        <w:rPr>
          <w:rFonts w:ascii="PT Astra Serif" w:hAnsi="PT Astra Serif"/>
        </w:rPr>
        <w:t xml:space="preserve"> тыс</w:t>
      </w:r>
      <w:r w:rsidRPr="001D47D0">
        <w:rPr>
          <w:rFonts w:ascii="PT Astra Serif" w:hAnsi="PT Astra Serif"/>
        </w:rPr>
        <w:t>.</w:t>
      </w:r>
      <w:r w:rsidR="00382143">
        <w:rPr>
          <w:rFonts w:ascii="PT Astra Serif" w:hAnsi="PT Astra Serif"/>
        </w:rPr>
        <w:t xml:space="preserve"> </w:t>
      </w:r>
      <w:r w:rsidRPr="001D47D0">
        <w:rPr>
          <w:rFonts w:ascii="PT Astra Serif" w:hAnsi="PT Astra Serif"/>
        </w:rPr>
        <w:t>руб</w:t>
      </w:r>
      <w:r w:rsidR="00382143">
        <w:rPr>
          <w:rFonts w:ascii="PT Astra Serif" w:hAnsi="PT Astra Serif"/>
        </w:rPr>
        <w:t>лей</w:t>
      </w:r>
      <w:r w:rsidRPr="001D47D0">
        <w:rPr>
          <w:rFonts w:ascii="PT Astra Serif" w:hAnsi="PT Astra Serif"/>
        </w:rPr>
        <w:t xml:space="preserve"> или </w:t>
      </w:r>
      <w:r w:rsidR="00886C0A">
        <w:rPr>
          <w:rFonts w:ascii="PT Astra Serif" w:hAnsi="PT Astra Serif"/>
        </w:rPr>
        <w:t>99,6</w:t>
      </w:r>
      <w:r w:rsidRPr="001D47D0">
        <w:rPr>
          <w:rFonts w:ascii="PT Astra Serif" w:hAnsi="PT Astra Serif"/>
        </w:rPr>
        <w:t>%</w:t>
      </w:r>
      <w:r w:rsidR="009B5D13">
        <w:rPr>
          <w:rFonts w:ascii="PT Astra Serif" w:hAnsi="PT Astra Serif"/>
        </w:rPr>
        <w:t xml:space="preserve"> (с учетом  суммы неиспользованных остатков средств на 01.01.2025)</w:t>
      </w:r>
      <w:r w:rsidRPr="001D47D0">
        <w:rPr>
          <w:rFonts w:ascii="PT Astra Serif" w:hAnsi="PT Astra Serif"/>
        </w:rPr>
        <w:t>.</w:t>
      </w:r>
    </w:p>
    <w:p w:rsidR="009F1521" w:rsidRPr="00FC62CB" w:rsidRDefault="009F1521" w:rsidP="00FC62CB">
      <w:pPr>
        <w:pStyle w:val="aff6"/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1D47D0">
        <w:rPr>
          <w:rFonts w:ascii="PT Astra Serif" w:hAnsi="PT Astra Serif"/>
          <w:color w:val="000000"/>
        </w:rPr>
        <w:t>Расходы средств дорожного фонда в 202</w:t>
      </w:r>
      <w:r w:rsidR="00886C0A">
        <w:rPr>
          <w:rFonts w:ascii="PT Astra Serif" w:hAnsi="PT Astra Serif"/>
          <w:color w:val="000000"/>
        </w:rPr>
        <w:t>5</w:t>
      </w:r>
      <w:r w:rsidRPr="001D47D0">
        <w:rPr>
          <w:rFonts w:ascii="PT Astra Serif" w:hAnsi="PT Astra Serif"/>
          <w:color w:val="000000"/>
        </w:rPr>
        <w:t xml:space="preserve"> году запланированы и осуществлены в рамках муниципальной программы </w:t>
      </w:r>
      <w:r w:rsidRPr="00FC62CB">
        <w:rPr>
          <w:rFonts w:ascii="PT Astra Serif" w:hAnsi="PT Astra Serif"/>
          <w:color w:val="000000"/>
        </w:rPr>
        <w:t>«</w:t>
      </w:r>
      <w:r w:rsidR="00FC62CB" w:rsidRPr="00FC62CB">
        <w:rPr>
          <w:rFonts w:ascii="PT Astra Serif" w:hAnsi="PT Astra Serif"/>
          <w:color w:val="000000"/>
        </w:rPr>
        <w:t>Строительство</w:t>
      </w:r>
      <w:r w:rsidR="00FC62CB">
        <w:rPr>
          <w:rFonts w:ascii="PT Astra Serif" w:hAnsi="PT Astra Serif"/>
          <w:color w:val="000000"/>
        </w:rPr>
        <w:t>»</w:t>
      </w:r>
      <w:r w:rsidRPr="00FC62CB">
        <w:rPr>
          <w:rFonts w:ascii="PT Astra Serif" w:hAnsi="PT Astra Serif"/>
          <w:color w:val="000000"/>
        </w:rPr>
        <w:t>:</w:t>
      </w:r>
    </w:p>
    <w:p w:rsidR="009F1521" w:rsidRPr="001D47D0" w:rsidRDefault="009F1521" w:rsidP="001E15BC">
      <w:pPr>
        <w:pStyle w:val="aff6"/>
        <w:spacing w:line="276" w:lineRule="auto"/>
        <w:jc w:val="right"/>
        <w:rPr>
          <w:rFonts w:ascii="PT Astra Serif" w:hAnsi="PT Astra Serif"/>
          <w:b/>
        </w:rPr>
      </w:pPr>
      <w:r w:rsidRPr="001D47D0">
        <w:rPr>
          <w:rFonts w:ascii="PT Astra Serif" w:hAnsi="PT Astra Serif"/>
          <w:b/>
        </w:rPr>
        <w:t xml:space="preserve">                                                                                                                  </w:t>
      </w:r>
      <w:r w:rsidRPr="001D47D0">
        <w:rPr>
          <w:rFonts w:ascii="PT Astra Serif" w:hAnsi="PT Astra Serif"/>
          <w:color w:val="000000"/>
        </w:rPr>
        <w:t xml:space="preserve"> (</w:t>
      </w:r>
      <w:r w:rsidRPr="001D47D0">
        <w:rPr>
          <w:rFonts w:ascii="PT Astra Serif" w:hAnsi="PT Astra Serif"/>
          <w:i/>
          <w:color w:val="000000"/>
        </w:rPr>
        <w:t>тыс.</w:t>
      </w:r>
      <w:r w:rsidR="001E15BC">
        <w:rPr>
          <w:rFonts w:ascii="PT Astra Serif" w:hAnsi="PT Astra Serif"/>
          <w:i/>
          <w:color w:val="000000"/>
        </w:rPr>
        <w:t xml:space="preserve"> </w:t>
      </w:r>
      <w:r w:rsidRPr="001D47D0">
        <w:rPr>
          <w:rFonts w:ascii="PT Astra Serif" w:hAnsi="PT Astra Serif"/>
          <w:i/>
          <w:color w:val="000000"/>
        </w:rPr>
        <w:t>руб</w:t>
      </w:r>
      <w:r w:rsidR="001E15BC">
        <w:rPr>
          <w:rFonts w:ascii="PT Astra Serif" w:hAnsi="PT Astra Serif"/>
          <w:i/>
          <w:color w:val="000000"/>
        </w:rPr>
        <w:t>лей</w:t>
      </w:r>
      <w:r w:rsidRPr="001D47D0">
        <w:rPr>
          <w:rFonts w:ascii="PT Astra Serif" w:hAnsi="PT Astra Serif"/>
          <w:i/>
          <w:color w:val="000000"/>
        </w:rPr>
        <w:t>)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4786"/>
        <w:gridCol w:w="1814"/>
        <w:gridCol w:w="1405"/>
        <w:gridCol w:w="1254"/>
        <w:gridCol w:w="1321"/>
      </w:tblGrid>
      <w:tr w:rsidR="009F1521" w:rsidRPr="00A64873" w:rsidTr="001E15BC">
        <w:trPr>
          <w:trHeight w:val="525"/>
        </w:trPr>
        <w:tc>
          <w:tcPr>
            <w:tcW w:w="10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21" w:rsidRPr="006F311B" w:rsidRDefault="009F1521" w:rsidP="00B04FC4">
            <w:pPr>
              <w:pStyle w:val="aff6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План по расходам за 202</w:t>
            </w:r>
            <w:r w:rsidR="005C68C9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</w:tr>
      <w:tr w:rsidR="009F1521" w:rsidRPr="00A64873" w:rsidTr="001E15BC">
        <w:trPr>
          <w:trHeight w:val="66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F311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мероприятий</w:t>
            </w:r>
          </w:p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Первоначальный план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Уточненный план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Исполнено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% исполнения</w:t>
            </w:r>
          </w:p>
        </w:tc>
      </w:tr>
      <w:tr w:rsidR="00893D4A" w:rsidRPr="00893D4A" w:rsidTr="001E15BC">
        <w:trPr>
          <w:trHeight w:val="66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21" w:rsidRPr="006F311B" w:rsidRDefault="009F1521" w:rsidP="00FC62CB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города Югорска «</w:t>
            </w:r>
            <w:r w:rsidR="00FC62CB">
              <w:rPr>
                <w:rFonts w:ascii="PT Astra Serif" w:hAnsi="PT Astra Serif"/>
                <w:b/>
                <w:bCs/>
                <w:sz w:val="20"/>
                <w:szCs w:val="20"/>
              </w:rPr>
              <w:t>Строительство</w:t>
            </w: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», 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314 721,2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318 107,5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316 786,2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99,6</w:t>
            </w:r>
          </w:p>
        </w:tc>
      </w:tr>
      <w:tr w:rsidR="00893D4A" w:rsidRPr="00893D4A" w:rsidTr="001E15BC">
        <w:trPr>
          <w:trHeight w:val="3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311B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6C0A" w:rsidRPr="00893D4A" w:rsidTr="001E15BC">
        <w:trPr>
          <w:trHeight w:val="3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0A" w:rsidRPr="006F311B" w:rsidRDefault="00FC62CB" w:rsidP="00FC62CB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</w:t>
            </w:r>
            <w:r w:rsidRPr="006F311B">
              <w:rPr>
                <w:rFonts w:ascii="PT Astra Serif" w:hAnsi="PT Astra Serif"/>
                <w:sz w:val="20"/>
                <w:szCs w:val="20"/>
              </w:rPr>
              <w:t>еконструкци</w:t>
            </w:r>
            <w:r>
              <w:rPr>
                <w:rFonts w:ascii="PT Astra Serif" w:hAnsi="PT Astra Serif"/>
                <w:sz w:val="20"/>
                <w:szCs w:val="20"/>
              </w:rPr>
              <w:t>я</w:t>
            </w:r>
            <w:r w:rsidRPr="006F311B">
              <w:rPr>
                <w:rFonts w:ascii="PT Astra Serif" w:hAnsi="PT Astra Serif"/>
                <w:sz w:val="20"/>
                <w:szCs w:val="20"/>
              </w:rPr>
              <w:t xml:space="preserve"> автомобильной дороги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по ул. 40 лет Победы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0A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70 768,5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0A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99 718,7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0A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99 544,9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0A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99,8</w:t>
            </w:r>
          </w:p>
        </w:tc>
      </w:tr>
      <w:tr w:rsidR="00893D4A" w:rsidRPr="00893D4A" w:rsidTr="001E15BC">
        <w:trPr>
          <w:trHeight w:val="3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21" w:rsidRPr="006F311B" w:rsidRDefault="009F1521" w:rsidP="00FC62CB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311B">
              <w:rPr>
                <w:rFonts w:ascii="PT Astra Serif" w:hAnsi="PT Astra Serif"/>
                <w:sz w:val="20"/>
                <w:szCs w:val="20"/>
              </w:rPr>
              <w:t>ПИР по реконструкци</w:t>
            </w:r>
            <w:r w:rsidR="00FC62CB">
              <w:rPr>
                <w:rFonts w:ascii="PT Astra Serif" w:hAnsi="PT Astra Serif"/>
                <w:sz w:val="20"/>
                <w:szCs w:val="20"/>
              </w:rPr>
              <w:t xml:space="preserve">и автомобильной дороги по </w:t>
            </w:r>
            <w:r w:rsidR="00893D4A" w:rsidRPr="006F311B">
              <w:rPr>
                <w:rFonts w:ascii="PT Astra Serif" w:hAnsi="PT Astra Serif"/>
                <w:sz w:val="20"/>
                <w:szCs w:val="20"/>
              </w:rPr>
              <w:t xml:space="preserve"> ул.</w:t>
            </w:r>
            <w:r w:rsidR="00FC62C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893D4A" w:rsidRPr="006F311B">
              <w:rPr>
                <w:rFonts w:ascii="PT Astra Serif" w:hAnsi="PT Astra Serif"/>
                <w:sz w:val="20"/>
                <w:szCs w:val="20"/>
              </w:rPr>
              <w:t>Ленина</w:t>
            </w:r>
            <w:r w:rsidR="00FC62CB">
              <w:rPr>
                <w:rFonts w:ascii="PT Astra Serif" w:hAnsi="PT Astra Serif"/>
                <w:sz w:val="20"/>
                <w:szCs w:val="20"/>
              </w:rPr>
              <w:t>, ул. Садовая, ул. 40 лет Победы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15 500,0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15 377,2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14 803,8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96,3</w:t>
            </w:r>
          </w:p>
        </w:tc>
      </w:tr>
      <w:tr w:rsidR="00893D4A" w:rsidRPr="00893D4A" w:rsidTr="001E15BC">
        <w:trPr>
          <w:trHeight w:val="3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311B">
              <w:rPr>
                <w:rFonts w:ascii="PT Astra Serif" w:hAnsi="PT Astra Serif"/>
                <w:sz w:val="20"/>
                <w:szCs w:val="20"/>
              </w:rPr>
              <w:t xml:space="preserve">Текущий ремонт автомобильных дорог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228 452,7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202 437,8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202 437,5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893D4A" w:rsidRPr="00893D4A" w:rsidTr="001E15BC">
        <w:trPr>
          <w:trHeight w:val="372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311B">
              <w:rPr>
                <w:rFonts w:ascii="PT Astra Serif" w:hAnsi="PT Astra Serif"/>
                <w:sz w:val="20"/>
                <w:szCs w:val="20"/>
              </w:rPr>
              <w:t xml:space="preserve">Содержание автомобильных дорог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573,8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93D4A" w:rsidRPr="00893D4A" w:rsidTr="001E15BC">
        <w:trPr>
          <w:trHeight w:val="458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Остаток муниципально</w:t>
            </w:r>
            <w:r w:rsidR="00B04FC4"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го дорожного фонда на 01.01.2025</w:t>
            </w: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521" w:rsidRPr="006F311B" w:rsidRDefault="00FC62CB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521" w:rsidRPr="006F311B" w:rsidRDefault="009F1521" w:rsidP="008C3E91">
            <w:pPr>
              <w:pStyle w:val="aff6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/>
                <w:bCs/>
                <w:sz w:val="20"/>
                <w:szCs w:val="20"/>
              </w:rPr>
              <w:t>х</w:t>
            </w:r>
          </w:p>
        </w:tc>
      </w:tr>
    </w:tbl>
    <w:p w:rsidR="001E15BC" w:rsidRDefault="001E15BC" w:rsidP="009F1521">
      <w:pPr>
        <w:pStyle w:val="aff6"/>
        <w:spacing w:line="276" w:lineRule="auto"/>
        <w:jc w:val="both"/>
        <w:rPr>
          <w:rFonts w:ascii="PT Astra Serif" w:hAnsi="PT Astra Serif"/>
        </w:rPr>
      </w:pPr>
    </w:p>
    <w:p w:rsidR="009F1521" w:rsidRDefault="000E57FE" w:rsidP="00D37FFB">
      <w:pPr>
        <w:pStyle w:val="aff6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Остатки</w:t>
      </w:r>
      <w:r w:rsidR="009F1521" w:rsidRPr="001D47D0">
        <w:rPr>
          <w:rFonts w:ascii="PT Astra Serif" w:hAnsi="PT Astra Serif"/>
        </w:rPr>
        <w:t xml:space="preserve"> </w:t>
      </w:r>
      <w:r w:rsidR="009F1521" w:rsidRPr="00B04FC4">
        <w:rPr>
          <w:rFonts w:ascii="PT Astra Serif" w:hAnsi="PT Astra Serif"/>
        </w:rPr>
        <w:t>муниципального</w:t>
      </w:r>
      <w:r w:rsidR="009F1521" w:rsidRPr="001D47D0">
        <w:rPr>
          <w:rFonts w:ascii="PT Astra Serif" w:hAnsi="PT Astra Serif"/>
        </w:rPr>
        <w:t xml:space="preserve"> дорожного фо</w:t>
      </w:r>
      <w:r w:rsidR="00B04FC4">
        <w:rPr>
          <w:rFonts w:ascii="PT Astra Serif" w:hAnsi="PT Astra Serif"/>
        </w:rPr>
        <w:t>нда  по состоянию на 01.01.202</w:t>
      </w:r>
      <w:r w:rsidR="00FC62CB">
        <w:rPr>
          <w:rFonts w:ascii="PT Astra Serif" w:hAnsi="PT Astra Serif"/>
        </w:rPr>
        <w:t>6</w:t>
      </w:r>
      <w:r w:rsidR="009F1521" w:rsidRPr="001D47D0">
        <w:rPr>
          <w:rFonts w:ascii="PT Astra Serif" w:hAnsi="PT Astra Serif"/>
        </w:rPr>
        <w:t xml:space="preserve"> года</w:t>
      </w:r>
      <w:r w:rsidR="009F1521">
        <w:rPr>
          <w:rFonts w:ascii="PT Astra Serif" w:hAnsi="PT Astra Serif"/>
        </w:rPr>
        <w:t xml:space="preserve"> составили  </w:t>
      </w:r>
      <w:r w:rsidR="00FC62CB">
        <w:rPr>
          <w:rFonts w:ascii="PT Astra Serif" w:hAnsi="PT Astra Serif"/>
        </w:rPr>
        <w:t>0,0</w:t>
      </w:r>
      <w:r w:rsidR="009F1521">
        <w:rPr>
          <w:rFonts w:ascii="PT Astra Serif" w:hAnsi="PT Astra Serif"/>
        </w:rPr>
        <w:t xml:space="preserve"> тыс. рублей</w:t>
      </w:r>
      <w:r w:rsidR="00D37FFB">
        <w:rPr>
          <w:rFonts w:ascii="PT Astra Serif" w:hAnsi="PT Astra Serif"/>
        </w:rPr>
        <w:t>.</w:t>
      </w:r>
    </w:p>
    <w:p w:rsidR="00D37FFB" w:rsidRDefault="00D37FFB" w:rsidP="00D37FFB">
      <w:pPr>
        <w:pStyle w:val="aff6"/>
        <w:spacing w:line="276" w:lineRule="auto"/>
        <w:ind w:firstLine="567"/>
        <w:jc w:val="both"/>
        <w:rPr>
          <w:rFonts w:ascii="PT Astra Serif" w:hAnsi="PT Astra Serif"/>
        </w:rPr>
      </w:pPr>
    </w:p>
    <w:p w:rsidR="009F1521" w:rsidRDefault="009F1521" w:rsidP="00D37FFB">
      <w:pPr>
        <w:spacing w:line="276" w:lineRule="auto"/>
        <w:jc w:val="center"/>
        <w:rPr>
          <w:rFonts w:ascii="PT Astra Serif" w:hAnsi="PT Astra Serif"/>
          <w:b/>
        </w:rPr>
      </w:pPr>
      <w:r w:rsidRPr="001E15BC">
        <w:rPr>
          <w:rFonts w:ascii="PT Astra Serif" w:hAnsi="PT Astra Serif"/>
          <w:b/>
        </w:rPr>
        <w:t>КАПИТАЛЬНЫЕ   ВЛОЖЕНИЯ.  НЕЗАВЕРШЕННОЕ   СТРОИТЕЛЬСТВО</w:t>
      </w:r>
    </w:p>
    <w:p w:rsidR="00D37FFB" w:rsidRPr="001E15BC" w:rsidRDefault="00D37FFB" w:rsidP="00D37FFB">
      <w:pPr>
        <w:spacing w:line="276" w:lineRule="auto"/>
        <w:jc w:val="center"/>
        <w:rPr>
          <w:rFonts w:ascii="PT Astra Serif" w:hAnsi="PT Astra Serif"/>
          <w:b/>
        </w:rPr>
      </w:pPr>
    </w:p>
    <w:p w:rsidR="00F60853" w:rsidRPr="001E15BC" w:rsidRDefault="000E57FE" w:rsidP="00F60853">
      <w:pPr>
        <w:tabs>
          <w:tab w:val="left" w:pos="2685"/>
        </w:tabs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Уточненный план</w:t>
      </w:r>
      <w:r w:rsidR="00F60853" w:rsidRPr="001E15BC">
        <w:rPr>
          <w:rFonts w:ascii="PT Astra Serif" w:hAnsi="PT Astra Serif"/>
        </w:rPr>
        <w:t xml:space="preserve"> бюджетных инвестиций в объекты</w:t>
      </w:r>
      <w:r>
        <w:rPr>
          <w:rFonts w:ascii="PT Astra Serif" w:hAnsi="PT Astra Serif"/>
        </w:rPr>
        <w:t xml:space="preserve"> капитального строительства на </w:t>
      </w:r>
      <w:r w:rsidR="00F60853" w:rsidRPr="001E15BC">
        <w:rPr>
          <w:rFonts w:ascii="PT Astra Serif" w:hAnsi="PT Astra Serif"/>
        </w:rPr>
        <w:t>202</w:t>
      </w:r>
      <w:r w:rsidR="00F60853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составлял </w:t>
      </w:r>
      <w:r w:rsidR="00F60853">
        <w:rPr>
          <w:rFonts w:ascii="PT Astra Serif" w:hAnsi="PT Astra Serif"/>
          <w:b/>
        </w:rPr>
        <w:t xml:space="preserve">1 397 620,0 </w:t>
      </w:r>
      <w:r w:rsidR="00F60853" w:rsidRPr="001E15BC">
        <w:rPr>
          <w:rFonts w:ascii="PT Astra Serif" w:hAnsi="PT Astra Serif"/>
          <w:b/>
        </w:rPr>
        <w:t>тыс. рублей</w:t>
      </w:r>
      <w:r w:rsidR="00F60853" w:rsidRPr="001E15BC">
        <w:rPr>
          <w:rFonts w:ascii="PT Astra Serif" w:hAnsi="PT Astra Serif"/>
        </w:rPr>
        <w:t xml:space="preserve">.    </w:t>
      </w:r>
    </w:p>
    <w:p w:rsidR="00F60853" w:rsidRPr="001E15BC" w:rsidRDefault="00F60853" w:rsidP="00F60853">
      <w:pPr>
        <w:tabs>
          <w:tab w:val="left" w:pos="2685"/>
        </w:tabs>
        <w:spacing w:line="276" w:lineRule="auto"/>
        <w:ind w:firstLine="567"/>
        <w:jc w:val="both"/>
        <w:rPr>
          <w:rFonts w:ascii="PT Astra Serif" w:hAnsi="PT Astra Serif"/>
        </w:rPr>
      </w:pPr>
      <w:r w:rsidRPr="001E15BC">
        <w:rPr>
          <w:rFonts w:ascii="PT Astra Serif" w:hAnsi="PT Astra Serif"/>
          <w:bCs/>
          <w:color w:val="000000"/>
        </w:rPr>
        <w:t>Фактический  объем бюджетных инвестиций в объекты капитального строительства за 202</w:t>
      </w:r>
      <w:r>
        <w:rPr>
          <w:rFonts w:ascii="PT Astra Serif" w:hAnsi="PT Astra Serif"/>
          <w:bCs/>
          <w:color w:val="000000"/>
        </w:rPr>
        <w:t>5</w:t>
      </w:r>
      <w:r w:rsidR="000E57FE">
        <w:rPr>
          <w:rFonts w:ascii="PT Astra Serif" w:hAnsi="PT Astra Serif"/>
          <w:bCs/>
          <w:color w:val="000000"/>
        </w:rPr>
        <w:t xml:space="preserve"> год  составил</w:t>
      </w:r>
      <w:r w:rsidRPr="001E15BC">
        <w:rPr>
          <w:rFonts w:ascii="PT Astra Serif" w:hAnsi="PT Astra Serif"/>
          <w:bCs/>
          <w:color w:val="000000"/>
        </w:rPr>
        <w:t xml:space="preserve"> </w:t>
      </w:r>
      <w:r>
        <w:rPr>
          <w:rFonts w:ascii="PT Astra Serif" w:hAnsi="PT Astra Serif"/>
          <w:b/>
          <w:bCs/>
          <w:color w:val="000000"/>
        </w:rPr>
        <w:t>1 388 906,4</w:t>
      </w:r>
      <w:r w:rsidRPr="001E15BC">
        <w:rPr>
          <w:rFonts w:ascii="PT Astra Serif" w:hAnsi="PT Astra Serif"/>
          <w:bCs/>
          <w:color w:val="000000"/>
        </w:rPr>
        <w:t xml:space="preserve"> </w:t>
      </w:r>
      <w:r w:rsidRPr="001E15BC">
        <w:rPr>
          <w:rFonts w:ascii="PT Astra Serif" w:hAnsi="PT Astra Serif"/>
          <w:b/>
          <w:bCs/>
          <w:color w:val="000000"/>
        </w:rPr>
        <w:t xml:space="preserve"> тыс. рублей </w:t>
      </w:r>
      <w:r w:rsidRPr="001E15BC">
        <w:rPr>
          <w:rFonts w:ascii="PT Astra Serif" w:hAnsi="PT Astra Serif"/>
          <w:bCs/>
          <w:color w:val="000000"/>
        </w:rPr>
        <w:t xml:space="preserve">или </w:t>
      </w:r>
      <w:r>
        <w:rPr>
          <w:rFonts w:ascii="PT Astra Serif" w:hAnsi="PT Astra Serif"/>
          <w:bCs/>
          <w:color w:val="000000"/>
        </w:rPr>
        <w:t>99,4</w:t>
      </w:r>
      <w:r w:rsidRPr="001E15BC">
        <w:rPr>
          <w:rFonts w:ascii="PT Astra Serif" w:hAnsi="PT Astra Serif"/>
          <w:bCs/>
          <w:color w:val="000000"/>
        </w:rPr>
        <w:t xml:space="preserve"> % уточненных плановых назначений, в том числе:</w:t>
      </w:r>
    </w:p>
    <w:p w:rsidR="00F60853" w:rsidRPr="00D006D3" w:rsidRDefault="00F60853" w:rsidP="00F60853">
      <w:pPr>
        <w:numPr>
          <w:ilvl w:val="0"/>
          <w:numId w:val="13"/>
        </w:numPr>
        <w:spacing w:line="276" w:lineRule="auto"/>
        <w:jc w:val="both"/>
        <w:rPr>
          <w:rFonts w:ascii="PT Astra Serif" w:hAnsi="PT Astra Serif"/>
          <w:lang w:eastAsia="ru-RU"/>
        </w:rPr>
      </w:pPr>
      <w:r w:rsidRPr="001E15BC">
        <w:rPr>
          <w:rFonts w:ascii="PT Astra Serif" w:hAnsi="PT Astra Serif"/>
          <w:lang w:eastAsia="ru-RU"/>
        </w:rPr>
        <w:t xml:space="preserve">за счет средств окружного бюджета – </w:t>
      </w:r>
      <w:r>
        <w:rPr>
          <w:rFonts w:ascii="PT Astra Serif" w:hAnsi="PT Astra Serif"/>
          <w:lang w:eastAsia="ru-RU"/>
        </w:rPr>
        <w:t>1 278 501,3</w:t>
      </w:r>
      <w:r w:rsidR="000E57FE">
        <w:rPr>
          <w:rFonts w:ascii="PT Astra Serif" w:hAnsi="PT Astra Serif"/>
          <w:lang w:eastAsia="ru-RU"/>
        </w:rPr>
        <w:t xml:space="preserve"> </w:t>
      </w:r>
      <w:r w:rsidRPr="001E15BC">
        <w:rPr>
          <w:rFonts w:ascii="PT Astra Serif" w:hAnsi="PT Astra Serif"/>
          <w:lang w:eastAsia="ru-RU"/>
        </w:rPr>
        <w:t>тыс. рублей (</w:t>
      </w:r>
      <w:r>
        <w:rPr>
          <w:rFonts w:ascii="PT Astra Serif" w:hAnsi="PT Astra Serif"/>
          <w:lang w:eastAsia="ru-RU"/>
        </w:rPr>
        <w:t>100</w:t>
      </w:r>
      <w:r w:rsidRPr="00D006D3">
        <w:rPr>
          <w:rFonts w:ascii="PT Astra Serif" w:hAnsi="PT Astra Serif"/>
          <w:lang w:eastAsia="ru-RU"/>
        </w:rPr>
        <w:t xml:space="preserve">%); </w:t>
      </w:r>
    </w:p>
    <w:p w:rsidR="00F60853" w:rsidRPr="001E15BC" w:rsidRDefault="00F60853" w:rsidP="00F60853">
      <w:pPr>
        <w:numPr>
          <w:ilvl w:val="0"/>
          <w:numId w:val="13"/>
        </w:numPr>
        <w:spacing w:line="276" w:lineRule="auto"/>
        <w:jc w:val="both"/>
        <w:rPr>
          <w:rFonts w:ascii="PT Astra Serif" w:hAnsi="PT Astra Serif"/>
          <w:lang w:eastAsia="ru-RU"/>
        </w:rPr>
      </w:pPr>
      <w:r w:rsidRPr="001E15BC">
        <w:rPr>
          <w:rFonts w:ascii="PT Astra Serif" w:hAnsi="PT Astra Serif"/>
          <w:lang w:eastAsia="ru-RU"/>
        </w:rPr>
        <w:t xml:space="preserve">за счет местного бюджета – </w:t>
      </w:r>
      <w:r>
        <w:rPr>
          <w:rFonts w:ascii="PT Astra Serif" w:hAnsi="PT Astra Serif"/>
          <w:lang w:eastAsia="ru-RU"/>
        </w:rPr>
        <w:t>110 405,1</w:t>
      </w:r>
      <w:r w:rsidRPr="001E15BC">
        <w:rPr>
          <w:rFonts w:ascii="PT Astra Serif" w:hAnsi="PT Astra Serif"/>
          <w:lang w:eastAsia="ru-RU"/>
        </w:rPr>
        <w:t xml:space="preserve"> тыс. рублей (</w:t>
      </w:r>
      <w:r>
        <w:rPr>
          <w:rFonts w:ascii="PT Astra Serif" w:hAnsi="PT Astra Serif"/>
          <w:lang w:eastAsia="ru-RU"/>
        </w:rPr>
        <w:t>92,9</w:t>
      </w:r>
      <w:r w:rsidRPr="001E15BC">
        <w:rPr>
          <w:rFonts w:ascii="PT Astra Serif" w:hAnsi="PT Astra Serif"/>
          <w:lang w:eastAsia="ru-RU"/>
        </w:rPr>
        <w:t>%)</w:t>
      </w:r>
      <w:r w:rsidR="002025C0">
        <w:rPr>
          <w:rFonts w:ascii="PT Astra Serif" w:hAnsi="PT Astra Serif"/>
          <w:lang w:eastAsia="ru-RU"/>
        </w:rPr>
        <w:t>.</w:t>
      </w:r>
    </w:p>
    <w:p w:rsidR="00F60853" w:rsidRPr="001E15BC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 w:rsidRPr="001E15BC">
        <w:rPr>
          <w:rFonts w:ascii="PT Astra Serif" w:hAnsi="PT Astra Serif"/>
          <w:bCs/>
          <w:color w:val="000000"/>
        </w:rPr>
        <w:t>Информация об осуществлении бюджетных инвестиций в объекты капитального строительства</w:t>
      </w:r>
      <w:r w:rsidRPr="001E15BC">
        <w:rPr>
          <w:rFonts w:ascii="PT Astra Serif" w:hAnsi="PT Astra Serif"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з</w:t>
      </w:r>
      <w:r w:rsidRPr="001E15BC">
        <w:rPr>
          <w:rFonts w:ascii="PT Astra Serif" w:hAnsi="PT Astra Serif"/>
          <w:bCs/>
          <w:color w:val="000000"/>
        </w:rPr>
        <w:t>а 202</w:t>
      </w:r>
      <w:r>
        <w:rPr>
          <w:rFonts w:ascii="PT Astra Serif" w:hAnsi="PT Astra Serif"/>
          <w:bCs/>
          <w:color w:val="000000"/>
        </w:rPr>
        <w:t>5</w:t>
      </w:r>
      <w:r w:rsidRPr="001E15BC">
        <w:rPr>
          <w:rFonts w:ascii="PT Astra Serif" w:hAnsi="PT Astra Serif"/>
          <w:bCs/>
          <w:color w:val="000000"/>
        </w:rPr>
        <w:t xml:space="preserve"> год (кассовое исполнение) представлена в таблице:</w:t>
      </w:r>
    </w:p>
    <w:p w:rsidR="00F60853" w:rsidRPr="00191366" w:rsidRDefault="00F60853" w:rsidP="00F60853">
      <w:pPr>
        <w:tabs>
          <w:tab w:val="left" w:pos="2685"/>
        </w:tabs>
        <w:spacing w:line="276" w:lineRule="auto"/>
        <w:jc w:val="right"/>
        <w:rPr>
          <w:rFonts w:ascii="PT Astra Serif" w:hAnsi="PT Astra Serif"/>
          <w:bCs/>
        </w:rPr>
      </w:pPr>
      <w:r w:rsidRPr="00191366">
        <w:rPr>
          <w:rFonts w:ascii="PT Astra Serif" w:hAnsi="PT Astra Serif"/>
          <w:b/>
        </w:rPr>
        <w:t xml:space="preserve">                                                                                                                  </w:t>
      </w:r>
      <w:r w:rsidRPr="00191366">
        <w:rPr>
          <w:rFonts w:ascii="PT Astra Serif" w:hAnsi="PT Astra Serif"/>
        </w:rPr>
        <w:t xml:space="preserve"> (</w:t>
      </w:r>
      <w:r w:rsidRPr="00191366">
        <w:rPr>
          <w:rFonts w:ascii="PT Astra Serif" w:hAnsi="PT Astra Serif"/>
          <w:i/>
        </w:rPr>
        <w:t>тыс. рублей)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417"/>
        <w:gridCol w:w="1418"/>
        <w:gridCol w:w="1276"/>
      </w:tblGrid>
      <w:tr w:rsidR="00F60853" w:rsidRPr="00191366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Объекты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Первоначальный</w:t>
            </w: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 план</w:t>
            </w:r>
          </w:p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(тыс.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Уточненный план</w:t>
            </w:r>
          </w:p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(тыс.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Исполнение</w:t>
            </w: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  (тыс.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Исполнения</w:t>
            </w:r>
          </w:p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(%)</w:t>
            </w:r>
          </w:p>
        </w:tc>
      </w:tr>
      <w:tr w:rsidR="00F60853" w:rsidRPr="00191366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Приобретение жилых помещений для переселения граждан </w:t>
            </w:r>
            <w:proofErr w:type="gramStart"/>
            <w:r w:rsidRPr="006F311B">
              <w:rPr>
                <w:rFonts w:ascii="PT Astra Serif" w:hAnsi="PT Astra Serif"/>
                <w:bCs/>
                <w:sz w:val="20"/>
                <w:szCs w:val="20"/>
              </w:rPr>
              <w:t>из</w:t>
            </w:r>
            <w:proofErr w:type="gramEnd"/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 жилых домах,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1 030 802,7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991 118,5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991 118,5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F60853" w:rsidRPr="00191366" w:rsidTr="00F872B0">
        <w:trPr>
          <w:trHeight w:val="2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sz w:val="20"/>
                <w:szCs w:val="20"/>
              </w:rPr>
              <w:t xml:space="preserve">Приобретение жилых помещений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6 598,7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183 543,4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183 469,2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F60853" w:rsidRPr="00191366" w:rsidTr="00F872B0">
        <w:trPr>
          <w:trHeight w:val="2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Приобретение в муниципальную собственность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блочно</w:t>
            </w:r>
            <w:proofErr w:type="spellEnd"/>
            <w:r>
              <w:rPr>
                <w:rFonts w:ascii="PT Astra Serif" w:hAnsi="PT Astra Serif"/>
                <w:bCs/>
                <w:sz w:val="20"/>
                <w:szCs w:val="20"/>
              </w:rPr>
              <w:t>-модульной котельной №</w:t>
            </w:r>
            <w:r w:rsidR="00690FC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91 567,0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91 567,0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100,0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Государственная экспертиза по объекту «Сети </w:t>
            </w:r>
            <w:r w:rsidRPr="006F311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канализации микрора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йонов индивидуальной застройки мкр.5,7 в г.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Югорске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50 760,1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12,6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Реконструкция автомобильной дороги по улице 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78 268,5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7 275,0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97,0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C62496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Реконструкция автомобильной дороги по улице 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 лет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107 718,7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107 544,9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F311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Реконструкция автомобильной дороги по улице 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Ленина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1 393,7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75,0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Модернизация систем теплоснабжения города Югорска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Расширение городского кладбища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7 292,3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60853" w:rsidRPr="001E15BC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Устройство полигона для складирования снега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9 590,3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60853" w:rsidRPr="003C7F51" w:rsidTr="00F872B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F311B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F311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1 204 220,3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1 397 620,0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1 388 906,4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F311B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</w:tbl>
    <w:p w:rsidR="00F60853" w:rsidRDefault="00F60853" w:rsidP="00F60853">
      <w:pPr>
        <w:tabs>
          <w:tab w:val="left" w:pos="2685"/>
        </w:tabs>
        <w:spacing w:line="276" w:lineRule="auto"/>
        <w:ind w:firstLine="567"/>
        <w:jc w:val="both"/>
        <w:rPr>
          <w:rFonts w:ascii="PT Astra Serif" w:hAnsi="PT Astra Serif"/>
          <w:bCs/>
          <w:color w:val="000000"/>
        </w:rPr>
      </w:pPr>
    </w:p>
    <w:p w:rsidR="00F60853" w:rsidRPr="006417BC" w:rsidRDefault="00F60853" w:rsidP="00F60853">
      <w:pPr>
        <w:tabs>
          <w:tab w:val="left" w:pos="2685"/>
        </w:tabs>
        <w:spacing w:line="276" w:lineRule="auto"/>
        <w:ind w:firstLine="567"/>
        <w:jc w:val="both"/>
        <w:rPr>
          <w:rFonts w:ascii="PT Astra Serif" w:hAnsi="PT Astra Serif"/>
          <w:bCs/>
          <w:color w:val="000000"/>
        </w:rPr>
      </w:pPr>
      <w:r w:rsidRPr="009152F8">
        <w:rPr>
          <w:rFonts w:ascii="PT Astra Serif" w:hAnsi="PT Astra Serif"/>
          <w:bCs/>
        </w:rPr>
        <w:t xml:space="preserve">Согласно сведениям о вложениях в объекты недвижимого имущества, объектами </w:t>
      </w:r>
      <w:r w:rsidRPr="006417BC">
        <w:rPr>
          <w:rFonts w:ascii="PT Astra Serif" w:hAnsi="PT Astra Serif"/>
          <w:bCs/>
          <w:color w:val="000000"/>
        </w:rPr>
        <w:t>незавершенного строительства</w:t>
      </w:r>
      <w:r w:rsidRPr="006417BC">
        <w:rPr>
          <w:rFonts w:ascii="PT Astra Serif" w:hAnsi="PT Astra Serif"/>
          <w:b/>
          <w:bCs/>
          <w:color w:val="000000"/>
        </w:rPr>
        <w:t xml:space="preserve"> </w:t>
      </w:r>
      <w:r w:rsidRPr="006417BC">
        <w:rPr>
          <w:rFonts w:ascii="PT Astra Serif" w:hAnsi="PT Astra Serif"/>
          <w:bCs/>
          <w:color w:val="000000"/>
        </w:rPr>
        <w:t xml:space="preserve"> (форма № 0503190)  по состоянию на 01.01.202</w:t>
      </w:r>
      <w:r>
        <w:rPr>
          <w:rFonts w:ascii="PT Astra Serif" w:hAnsi="PT Astra Serif"/>
          <w:bCs/>
          <w:color w:val="000000"/>
        </w:rPr>
        <w:t>6</w:t>
      </w:r>
      <w:r w:rsidRPr="006417BC">
        <w:rPr>
          <w:rFonts w:ascii="PT Astra Serif" w:hAnsi="PT Astra Serif"/>
          <w:bCs/>
          <w:color w:val="000000"/>
        </w:rPr>
        <w:t xml:space="preserve"> числились:</w:t>
      </w:r>
    </w:p>
    <w:p w:rsidR="00F60853" w:rsidRPr="006417BC" w:rsidRDefault="00F60853" w:rsidP="00F60853">
      <w:pPr>
        <w:tabs>
          <w:tab w:val="left" w:pos="2685"/>
        </w:tabs>
        <w:spacing w:line="276" w:lineRule="auto"/>
        <w:jc w:val="both"/>
        <w:rPr>
          <w:rFonts w:ascii="PT Astra Serif" w:hAnsi="PT Astra Serif"/>
          <w:bCs/>
          <w:color w:val="000000"/>
        </w:rPr>
      </w:pPr>
      <w:r w:rsidRPr="006417BC">
        <w:rPr>
          <w:rFonts w:ascii="PT Astra Serif" w:hAnsi="PT Astra Serif"/>
          <w:bCs/>
          <w:color w:val="000000"/>
        </w:rPr>
        <w:t xml:space="preserve">- </w:t>
      </w:r>
      <w:r>
        <w:rPr>
          <w:rFonts w:ascii="PT Astra Serif" w:hAnsi="PT Astra Serif"/>
          <w:bCs/>
          <w:color w:val="000000"/>
        </w:rPr>
        <w:t>3</w:t>
      </w:r>
      <w:r w:rsidRPr="006417BC">
        <w:rPr>
          <w:rFonts w:ascii="PT Astra Serif" w:hAnsi="PT Astra Serif"/>
          <w:bCs/>
          <w:color w:val="000000"/>
        </w:rPr>
        <w:t xml:space="preserve"> объекта незавершенного строительства, включенные в документ, устанавливающий распределение бюджетных средств на реализацию инвестиционных проектов </w:t>
      </w:r>
      <w:r>
        <w:rPr>
          <w:rFonts w:ascii="PT Astra Serif" w:hAnsi="PT Astra Serif"/>
          <w:bCs/>
          <w:color w:val="000000"/>
        </w:rPr>
        <w:t>160 171,5</w:t>
      </w:r>
      <w:r w:rsidRPr="006417BC">
        <w:rPr>
          <w:rFonts w:ascii="PT Astra Serif" w:hAnsi="PT Astra Serif"/>
          <w:bCs/>
          <w:color w:val="000000"/>
        </w:rPr>
        <w:t xml:space="preserve"> тыс. рублей из них:</w:t>
      </w:r>
    </w:p>
    <w:p w:rsidR="00F60853" w:rsidRPr="006417BC" w:rsidRDefault="00F60853" w:rsidP="00F60853">
      <w:pPr>
        <w:numPr>
          <w:ilvl w:val="0"/>
          <w:numId w:val="12"/>
        </w:numPr>
        <w:tabs>
          <w:tab w:val="left" w:pos="2685"/>
        </w:tabs>
        <w:spacing w:line="276" w:lineRule="auto"/>
        <w:contextualSpacing/>
        <w:jc w:val="both"/>
        <w:rPr>
          <w:rFonts w:ascii="PT Astra Serif" w:hAnsi="PT Astra Serif"/>
          <w:bCs/>
          <w:color w:val="000000"/>
          <w:lang w:eastAsia="ru-RU"/>
        </w:rPr>
      </w:pPr>
      <w:r w:rsidRPr="006417BC">
        <w:rPr>
          <w:rFonts w:ascii="PT Astra Serif" w:hAnsi="PT Astra Serif"/>
          <w:color w:val="000000"/>
          <w:lang w:eastAsia="ru-RU"/>
        </w:rPr>
        <w:t xml:space="preserve">на сумму 139 296,5 тыс. рублей </w:t>
      </w:r>
      <w:r w:rsidRPr="006417BC">
        <w:rPr>
          <w:rFonts w:ascii="PT Astra Serif" w:hAnsi="PT Astra Serif"/>
          <w:bCs/>
          <w:color w:val="000000"/>
          <w:lang w:eastAsia="ru-RU"/>
        </w:rPr>
        <w:t>(по объекту «</w:t>
      </w:r>
      <w:r w:rsidRPr="006417BC">
        <w:rPr>
          <w:rFonts w:ascii="PT Astra Serif" w:hAnsi="PT Astra Serif"/>
          <w:color w:val="000000"/>
          <w:lang w:eastAsia="ru-RU"/>
        </w:rPr>
        <w:t>Сети канализации микрорайонов индивидуальной застройки микрорайонов 5,7 (3,4,5 этап)</w:t>
      </w:r>
      <w:r>
        <w:rPr>
          <w:rFonts w:ascii="PT Astra Serif" w:hAnsi="PT Astra Serif"/>
          <w:bCs/>
          <w:color w:val="000000"/>
          <w:lang w:eastAsia="ru-RU"/>
        </w:rPr>
        <w:t>»);</w:t>
      </w:r>
    </w:p>
    <w:p w:rsidR="00F60853" w:rsidRPr="008A74BB" w:rsidRDefault="00F60853" w:rsidP="00F60853">
      <w:pPr>
        <w:numPr>
          <w:ilvl w:val="0"/>
          <w:numId w:val="12"/>
        </w:numPr>
        <w:tabs>
          <w:tab w:val="left" w:pos="2685"/>
        </w:tabs>
        <w:spacing w:line="276" w:lineRule="auto"/>
        <w:contextualSpacing/>
        <w:jc w:val="both"/>
        <w:rPr>
          <w:rFonts w:ascii="PT Astra Serif" w:hAnsi="PT Astra Serif"/>
          <w:bCs/>
          <w:color w:val="000000"/>
          <w:lang w:eastAsia="ru-RU"/>
        </w:rPr>
      </w:pPr>
      <w:r w:rsidRPr="006417BC">
        <w:rPr>
          <w:rFonts w:ascii="PT Astra Serif" w:hAnsi="PT Astra Serif"/>
          <w:bCs/>
          <w:color w:val="000000"/>
          <w:lang w:eastAsia="ru-RU"/>
        </w:rPr>
        <w:t xml:space="preserve">на сумму </w:t>
      </w:r>
      <w:r>
        <w:rPr>
          <w:rFonts w:ascii="PT Astra Serif" w:hAnsi="PT Astra Serif"/>
          <w:bCs/>
          <w:color w:val="000000"/>
          <w:lang w:eastAsia="ru-RU"/>
        </w:rPr>
        <w:t>11 600,0</w:t>
      </w:r>
      <w:r w:rsidRPr="006417BC">
        <w:rPr>
          <w:rFonts w:ascii="PT Astra Serif" w:hAnsi="PT Astra Serif"/>
          <w:bCs/>
          <w:color w:val="000000"/>
          <w:lang w:eastAsia="ru-RU"/>
        </w:rPr>
        <w:t xml:space="preserve"> тыс. рублей (</w:t>
      </w:r>
      <w:r w:rsidRPr="006417BC">
        <w:rPr>
          <w:rFonts w:ascii="PT Astra Serif" w:hAnsi="PT Astra Serif"/>
          <w:color w:val="000000"/>
          <w:lang w:eastAsia="ru-RU"/>
        </w:rPr>
        <w:t xml:space="preserve">по объекту «Реконструкция автомобильной дороги по улице </w:t>
      </w:r>
      <w:r>
        <w:rPr>
          <w:rFonts w:ascii="PT Astra Serif" w:hAnsi="PT Astra Serif"/>
          <w:color w:val="000000"/>
          <w:lang w:eastAsia="ru-RU"/>
        </w:rPr>
        <w:t>40 лет Победы»);</w:t>
      </w:r>
    </w:p>
    <w:p w:rsidR="00F60853" w:rsidRPr="006E6486" w:rsidRDefault="00F60853" w:rsidP="00F60853">
      <w:pPr>
        <w:numPr>
          <w:ilvl w:val="0"/>
          <w:numId w:val="12"/>
        </w:numPr>
        <w:tabs>
          <w:tab w:val="left" w:pos="2685"/>
        </w:tabs>
        <w:spacing w:line="276" w:lineRule="auto"/>
        <w:contextualSpacing/>
        <w:jc w:val="both"/>
        <w:rPr>
          <w:rFonts w:ascii="PT Astra Serif" w:hAnsi="PT Astra Serif"/>
          <w:bCs/>
          <w:color w:val="000000"/>
          <w:lang w:eastAsia="ru-RU"/>
        </w:rPr>
      </w:pPr>
      <w:r w:rsidRPr="006417BC">
        <w:rPr>
          <w:rFonts w:ascii="PT Astra Serif" w:hAnsi="PT Astra Serif"/>
          <w:bCs/>
          <w:color w:val="000000"/>
          <w:lang w:eastAsia="ru-RU"/>
        </w:rPr>
        <w:t xml:space="preserve">на сумму </w:t>
      </w:r>
      <w:r>
        <w:rPr>
          <w:rFonts w:ascii="PT Astra Serif" w:hAnsi="PT Astra Serif"/>
          <w:bCs/>
          <w:color w:val="000000"/>
          <w:lang w:eastAsia="ru-RU"/>
        </w:rPr>
        <w:t>9 275,0</w:t>
      </w:r>
      <w:r w:rsidRPr="006417BC">
        <w:rPr>
          <w:rFonts w:ascii="PT Astra Serif" w:hAnsi="PT Astra Serif"/>
          <w:bCs/>
          <w:color w:val="000000"/>
          <w:lang w:eastAsia="ru-RU"/>
        </w:rPr>
        <w:t xml:space="preserve"> тыс. рублей (</w:t>
      </w:r>
      <w:r w:rsidRPr="006417BC">
        <w:rPr>
          <w:rFonts w:ascii="PT Astra Serif" w:hAnsi="PT Astra Serif"/>
          <w:color w:val="000000"/>
          <w:lang w:eastAsia="ru-RU"/>
        </w:rPr>
        <w:t xml:space="preserve">по объекту «Реконструкция автомобильной дороги по улице </w:t>
      </w:r>
      <w:r>
        <w:rPr>
          <w:rFonts w:ascii="PT Astra Serif" w:hAnsi="PT Astra Serif"/>
          <w:color w:val="000000"/>
          <w:lang w:eastAsia="ru-RU"/>
        </w:rPr>
        <w:t>Садовая»).</w:t>
      </w:r>
    </w:p>
    <w:p w:rsidR="00F60853" w:rsidRPr="006417BC" w:rsidRDefault="00F60853" w:rsidP="00F60853">
      <w:pPr>
        <w:tabs>
          <w:tab w:val="left" w:pos="2685"/>
        </w:tabs>
        <w:ind w:firstLine="567"/>
        <w:contextualSpacing/>
        <w:jc w:val="both"/>
        <w:rPr>
          <w:rFonts w:ascii="PT Astra Serif" w:hAnsi="PT Astra Serif"/>
          <w:color w:val="000000"/>
        </w:rPr>
      </w:pPr>
      <w:r w:rsidRPr="006417BC">
        <w:rPr>
          <w:rFonts w:ascii="PT Astra Serif" w:hAnsi="PT Astra Serif"/>
          <w:color w:val="000000"/>
        </w:rPr>
        <w:t xml:space="preserve"> Информация по объектам незавершенного строительства за 202</w:t>
      </w:r>
      <w:r>
        <w:rPr>
          <w:rFonts w:ascii="PT Astra Serif" w:hAnsi="PT Astra Serif"/>
          <w:color w:val="000000"/>
        </w:rPr>
        <w:t>5</w:t>
      </w:r>
      <w:r w:rsidRPr="006417BC">
        <w:rPr>
          <w:rFonts w:ascii="PT Astra Serif" w:hAnsi="PT Astra Serif"/>
          <w:color w:val="000000"/>
        </w:rPr>
        <w:t xml:space="preserve"> год представлена в таблице:                                                                               </w:t>
      </w:r>
    </w:p>
    <w:p w:rsidR="00F60853" w:rsidRPr="006417BC" w:rsidRDefault="00F60853" w:rsidP="00F60853">
      <w:pPr>
        <w:tabs>
          <w:tab w:val="left" w:pos="2685"/>
        </w:tabs>
        <w:ind w:firstLine="426"/>
        <w:jc w:val="right"/>
        <w:rPr>
          <w:rFonts w:ascii="PT Astra Serif" w:hAnsi="PT Astra Serif"/>
          <w:i/>
          <w:color w:val="000000"/>
          <w:lang w:eastAsia="ru-RU"/>
        </w:rPr>
      </w:pPr>
      <w:r w:rsidRPr="006417BC">
        <w:rPr>
          <w:rFonts w:ascii="PT Astra Serif" w:hAnsi="PT Astra Serif"/>
          <w:color w:val="000000"/>
        </w:rPr>
        <w:t xml:space="preserve">             </w:t>
      </w:r>
      <w:r w:rsidRPr="006417BC">
        <w:rPr>
          <w:rFonts w:ascii="PT Astra Serif" w:hAnsi="PT Astra Serif"/>
          <w:i/>
          <w:color w:val="000000"/>
          <w:lang w:eastAsia="ru-RU"/>
        </w:rPr>
        <w:t xml:space="preserve">(тыс. рублей) </w:t>
      </w:r>
    </w:p>
    <w:tbl>
      <w:tblPr>
        <w:tblStyle w:val="29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2771"/>
        <w:gridCol w:w="1389"/>
        <w:gridCol w:w="1374"/>
        <w:gridCol w:w="1531"/>
        <w:gridCol w:w="1638"/>
        <w:gridCol w:w="1374"/>
      </w:tblGrid>
      <w:tr w:rsidR="00F60853" w:rsidRPr="006417BC" w:rsidTr="00F872B0">
        <w:trPr>
          <w:trHeight w:val="1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№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Наименование объекта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Сметная стоимость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Расходы на реализацию инвестиционного проекта</w:t>
            </w:r>
          </w:p>
        </w:tc>
      </w:tr>
      <w:tr w:rsidR="00F60853" w:rsidRPr="006417BC" w:rsidTr="00F872B0">
        <w:trPr>
          <w:trHeight w:val="1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7D773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val="en-US"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на   01.01.202</w:t>
            </w: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val="en-US" w:eastAsia="x-none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202</w:t>
            </w: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val="en-US" w:eastAsia="x-none"/>
              </w:rPr>
              <w:t>5</w:t>
            </w: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 xml:space="preserve"> год увеличение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202</w:t>
            </w: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val="en-US" w:eastAsia="x-none"/>
              </w:rPr>
              <w:t>5</w:t>
            </w: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 xml:space="preserve"> год уменьшение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7D773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val="en-US"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на   01.01.202</w:t>
            </w: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val="en-US" w:eastAsia="x-none"/>
              </w:rPr>
              <w:t>6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</w:p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 xml:space="preserve">Сети канализации микрорайонов </w:t>
            </w: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lastRenderedPageBreak/>
              <w:t>индивидуальной застройки 5,7 микрорайон 3,4,5 этап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lastRenderedPageBreak/>
              <w:t>443 447,3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139 296,5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139 296,5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lastRenderedPageBreak/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Реконструкция автомобильной дороги по улице Магистральная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279 494,2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279 494,2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7D773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70 610,4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350 104,6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 xml:space="preserve">Реконструкция автомобильной дороги по улице </w:t>
            </w: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40 лет Победы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317 422,7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11 600,0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11 600,0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 xml:space="preserve">Реконструкция автомобильной дороги по улице </w:t>
            </w: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Садовая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157 887,0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9 275,0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9 275,0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Квартиры по улице Садовая 62 (41 квартира)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150 071,2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jc w:val="center"/>
            </w:pPr>
            <w:r w:rsidRPr="00E26082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150 071,2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jc w:val="center"/>
            </w:pPr>
            <w:r w:rsidRPr="00E26082"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150 071,2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Квартиры по улице Садовая 62 (63 квартира)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309 132,5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309 132,5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309 132,5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 xml:space="preserve">Квартира по улице Лесозаготовителей 7-1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5 804,1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5 804,1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5 804,1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Квартиры по улице Чкалова 7/2 (109 квартира)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665 112,4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665 112,4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665 112,4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Квартиры по улице Мира 57 (2 квартира)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16 873,5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16 873,5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16 873,5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Нежилое здание (</w:t>
            </w:r>
            <w:proofErr w:type="spellStart"/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блочно</w:t>
            </w:r>
            <w:proofErr w:type="spellEnd"/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-модельная котельная)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91 567,0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91 567,0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91 567,0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  <w:t>0,0</w:t>
            </w:r>
          </w:p>
        </w:tc>
      </w:tr>
      <w:tr w:rsidR="00F60853" w:rsidRPr="006417BC" w:rsidTr="00F872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 w:val="0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  <w:t>2 436 811,9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</w:pPr>
            <w:r w:rsidRPr="006417BC"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  <w:t>418 790,7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  <w:t>1 330 046,1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  <w:t>1 588 665,3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6417BC" w:rsidRDefault="00F60853" w:rsidP="00F872B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PT Astra Serif" w:hAnsi="PT Astra Serif"/>
                <w:b/>
                <w:bCs w:val="0"/>
                <w:color w:val="000000"/>
                <w:sz w:val="20"/>
                <w:szCs w:val="20"/>
                <w:lang w:eastAsia="x-none"/>
              </w:rPr>
              <w:t>160 171,5</w:t>
            </w:r>
          </w:p>
        </w:tc>
      </w:tr>
    </w:tbl>
    <w:p w:rsidR="009F1521" w:rsidRDefault="009F1521" w:rsidP="009F1521">
      <w:pPr>
        <w:spacing w:line="276" w:lineRule="auto"/>
        <w:rPr>
          <w:rFonts w:ascii="PT Astra Serif" w:hAnsi="PT Astra Serif"/>
          <w:b/>
        </w:rPr>
      </w:pPr>
    </w:p>
    <w:p w:rsidR="009F1521" w:rsidRDefault="009F1521" w:rsidP="00D37FFB">
      <w:pPr>
        <w:spacing w:line="276" w:lineRule="auto"/>
        <w:jc w:val="center"/>
        <w:rPr>
          <w:rFonts w:ascii="PT Astra Serif" w:hAnsi="PT Astra Serif"/>
          <w:b/>
        </w:rPr>
      </w:pPr>
      <w:r w:rsidRPr="0095730C">
        <w:rPr>
          <w:rFonts w:ascii="PT Astra Serif" w:hAnsi="PT Astra Serif"/>
          <w:b/>
        </w:rPr>
        <w:t>ДЕБИТОРСКАЯ   И   КРЕДИТОРСКАЯ   ЗАДОЛЖЕННОСТЬ</w:t>
      </w:r>
    </w:p>
    <w:p w:rsidR="00D37FFB" w:rsidRPr="0095730C" w:rsidRDefault="00D37FFB" w:rsidP="00D37FFB">
      <w:pPr>
        <w:spacing w:line="276" w:lineRule="auto"/>
        <w:jc w:val="center"/>
        <w:rPr>
          <w:rFonts w:ascii="PT Astra Serif" w:hAnsi="PT Astra Serif"/>
          <w:b/>
        </w:rPr>
      </w:pPr>
    </w:p>
    <w:p w:rsidR="00F60853" w:rsidRDefault="00F60853" w:rsidP="00F60853">
      <w:pPr>
        <w:tabs>
          <w:tab w:val="left" w:pos="2685"/>
        </w:tabs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Бюджетная отчетность</w:t>
      </w:r>
      <w:r w:rsidRPr="0095730C">
        <w:rPr>
          <w:rFonts w:ascii="PT Astra Serif" w:hAnsi="PT Astra Serif"/>
        </w:rPr>
        <w:t xml:space="preserve"> муниципального образова</w:t>
      </w:r>
      <w:r>
        <w:rPr>
          <w:rFonts w:ascii="PT Astra Serif" w:hAnsi="PT Astra Serif"/>
        </w:rPr>
        <w:t xml:space="preserve">ния город Югорск, сформированная на основе данных </w:t>
      </w:r>
      <w:r w:rsidRPr="0095730C">
        <w:rPr>
          <w:rFonts w:ascii="PT Astra Serif" w:hAnsi="PT Astra Serif"/>
        </w:rPr>
        <w:t>главных администраторов доходов и главных распорядителей  бюджетных средств,</w:t>
      </w:r>
      <w:r>
        <w:rPr>
          <w:rFonts w:ascii="PT Astra Serif" w:hAnsi="PT Astra Serif"/>
        </w:rPr>
        <w:t xml:space="preserve"> показывает, что объем </w:t>
      </w:r>
      <w:r w:rsidRPr="0095730C">
        <w:rPr>
          <w:rFonts w:ascii="PT Astra Serif" w:hAnsi="PT Astra Serif"/>
        </w:rPr>
        <w:t>дебиторской</w:t>
      </w:r>
      <w:r>
        <w:rPr>
          <w:rFonts w:ascii="PT Astra Serif" w:hAnsi="PT Astra Serif"/>
        </w:rPr>
        <w:t xml:space="preserve"> и кредиторской задолженности (</w:t>
      </w:r>
      <w:r w:rsidRPr="0095730C">
        <w:rPr>
          <w:rFonts w:ascii="PT Astra Serif" w:hAnsi="PT Astra Serif"/>
        </w:rPr>
        <w:t>без учета дебиторской задолженности по межбюджетным трансфертам</w:t>
      </w:r>
      <w:r>
        <w:rPr>
          <w:rFonts w:ascii="PT Astra Serif" w:hAnsi="PT Astra Serif"/>
        </w:rPr>
        <w:t>)</w:t>
      </w:r>
      <w:r w:rsidRPr="0095730C">
        <w:rPr>
          <w:rFonts w:ascii="PT Astra Serif" w:hAnsi="PT Astra Serif"/>
        </w:rPr>
        <w:t xml:space="preserve"> составляет:   </w:t>
      </w:r>
    </w:p>
    <w:p w:rsidR="00F60853" w:rsidRPr="0095730C" w:rsidRDefault="00F60853" w:rsidP="00F60853">
      <w:pPr>
        <w:tabs>
          <w:tab w:val="left" w:pos="2685"/>
        </w:tabs>
        <w:spacing w:line="276" w:lineRule="auto"/>
        <w:ind w:firstLine="426"/>
        <w:jc w:val="right"/>
        <w:rPr>
          <w:rFonts w:ascii="PT Astra Serif" w:hAnsi="PT Astra Serif"/>
          <w:i/>
        </w:rPr>
      </w:pPr>
      <w:r w:rsidRPr="0095730C">
        <w:rPr>
          <w:rFonts w:ascii="PT Astra Serif" w:hAnsi="PT Astra Serif"/>
        </w:rPr>
        <w:t xml:space="preserve">                                     </w:t>
      </w:r>
      <w:r>
        <w:rPr>
          <w:rFonts w:ascii="PT Astra Serif" w:hAnsi="PT Astra Serif"/>
          <w:i/>
        </w:rPr>
        <w:t>(</w:t>
      </w:r>
      <w:r w:rsidRPr="0095730C">
        <w:rPr>
          <w:rFonts w:ascii="PT Astra Serif" w:hAnsi="PT Astra Serif"/>
          <w:i/>
        </w:rPr>
        <w:t>тыс.</w:t>
      </w:r>
      <w:r w:rsidRPr="009D2F11">
        <w:rPr>
          <w:rFonts w:ascii="PT Astra Serif" w:hAnsi="PT Astra Serif"/>
          <w:i/>
        </w:rPr>
        <w:t xml:space="preserve"> </w:t>
      </w:r>
      <w:r w:rsidRPr="0095730C">
        <w:rPr>
          <w:rFonts w:ascii="PT Astra Serif" w:hAnsi="PT Astra Serif"/>
          <w:i/>
        </w:rPr>
        <w:t>руб</w:t>
      </w:r>
      <w:r>
        <w:rPr>
          <w:rFonts w:ascii="PT Astra Serif" w:hAnsi="PT Astra Serif"/>
          <w:i/>
        </w:rPr>
        <w:t>лей</w:t>
      </w:r>
      <w:r w:rsidRPr="0095730C">
        <w:rPr>
          <w:rFonts w:ascii="PT Astra Serif" w:hAnsi="PT Astra Serif"/>
          <w:i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2886"/>
        <w:gridCol w:w="2931"/>
        <w:gridCol w:w="2183"/>
      </w:tblGrid>
      <w:tr w:rsidR="00F60853" w:rsidRPr="0095730C" w:rsidTr="00F872B0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>Задолженность по состоянию на 01.01.202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>Задолженность по состоянию на 01.01.202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>Отклонения по задолженности</w:t>
            </w:r>
          </w:p>
        </w:tc>
      </w:tr>
      <w:tr w:rsidR="00F60853" w:rsidRPr="0095730C" w:rsidTr="00F872B0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>дебиторская задолженность,   всего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768 744,8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1 060 868,5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741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292 123,7</w:t>
            </w:r>
          </w:p>
        </w:tc>
      </w:tr>
      <w:tr w:rsidR="00F60853" w:rsidRPr="0095730C" w:rsidTr="00F872B0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 xml:space="preserve">в </w:t>
            </w:r>
            <w:proofErr w:type="spellStart"/>
            <w:r w:rsidRPr="0095730C">
              <w:rPr>
                <w:rFonts w:ascii="PT Astra Serif" w:hAnsi="PT Astra Serif"/>
                <w:sz w:val="22"/>
                <w:szCs w:val="22"/>
              </w:rPr>
              <w:t>т.ч</w:t>
            </w:r>
            <w:proofErr w:type="spellEnd"/>
            <w:r w:rsidRPr="0095730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95730C">
              <w:rPr>
                <w:rFonts w:ascii="PT Astra Serif" w:hAnsi="PT Astra Serif"/>
                <w:b/>
                <w:sz w:val="22"/>
                <w:szCs w:val="22"/>
              </w:rPr>
              <w:t xml:space="preserve">просроченная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197564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sz w:val="22"/>
                <w:lang w:val="en-US" w:eastAsia="en-US"/>
              </w:rPr>
            </w:pPr>
            <w:r>
              <w:rPr>
                <w:rFonts w:ascii="PT Astra Serif" w:hAnsi="PT Astra Serif"/>
                <w:b/>
                <w:sz w:val="22"/>
                <w:lang w:eastAsia="en-US"/>
              </w:rPr>
              <w:t>33 346,7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sz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lang w:eastAsia="en-US"/>
              </w:rPr>
              <w:t>30 736,4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741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sz w:val="22"/>
                <w:lang w:eastAsia="en-US"/>
              </w:rPr>
            </w:pPr>
            <w:r w:rsidRPr="00B51741">
              <w:rPr>
                <w:rFonts w:ascii="PT Astra Serif" w:hAnsi="PT Astra Serif"/>
                <w:b/>
                <w:sz w:val="22"/>
                <w:lang w:eastAsia="en-US"/>
              </w:rPr>
              <w:t>- 2</w:t>
            </w:r>
            <w:r>
              <w:rPr>
                <w:rFonts w:ascii="PT Astra Serif" w:hAnsi="PT Astra Serif"/>
                <w:b/>
                <w:sz w:val="22"/>
                <w:lang w:eastAsia="en-US"/>
              </w:rPr>
              <w:t> 610,3</w:t>
            </w:r>
          </w:p>
        </w:tc>
      </w:tr>
      <w:tr w:rsidR="00F60853" w:rsidRPr="0095730C" w:rsidTr="00F872B0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b/>
                <w:sz w:val="22"/>
              </w:rPr>
            </w:pPr>
            <w:r w:rsidRPr="0095730C">
              <w:rPr>
                <w:rFonts w:ascii="PT Astra Serif" w:hAnsi="PT Astra Serif"/>
                <w:b/>
                <w:sz w:val="22"/>
                <w:szCs w:val="22"/>
              </w:rPr>
              <w:t xml:space="preserve">в </w:t>
            </w:r>
            <w:proofErr w:type="spellStart"/>
            <w:r w:rsidRPr="0095730C">
              <w:rPr>
                <w:rFonts w:ascii="PT Astra Serif" w:hAnsi="PT Astra Serif"/>
                <w:b/>
                <w:sz w:val="22"/>
                <w:szCs w:val="22"/>
              </w:rPr>
              <w:t>т.ч</w:t>
            </w:r>
            <w:proofErr w:type="spellEnd"/>
            <w:r w:rsidRPr="0095730C">
              <w:rPr>
                <w:rFonts w:ascii="PT Astra Serif" w:hAnsi="PT Astra Serif"/>
                <w:b/>
                <w:sz w:val="22"/>
                <w:szCs w:val="22"/>
              </w:rPr>
              <w:t>. долгосрочная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sz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lang w:eastAsia="en-US"/>
              </w:rPr>
              <w:t>545 628,9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sz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lang w:eastAsia="en-US"/>
              </w:rPr>
              <w:t>716 983,2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B51741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b/>
                <w:sz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lang w:eastAsia="en-US"/>
              </w:rPr>
              <w:t>171 354,3</w:t>
            </w:r>
          </w:p>
        </w:tc>
      </w:tr>
      <w:tr w:rsidR="00F60853" w:rsidRPr="0095730C" w:rsidTr="00F872B0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>кредиторская задолженность,   всего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4 390,8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36 157,1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31 766,3</w:t>
            </w:r>
          </w:p>
        </w:tc>
      </w:tr>
      <w:tr w:rsidR="00F60853" w:rsidRPr="0095730C" w:rsidTr="00F872B0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53" w:rsidRPr="0095730C" w:rsidRDefault="00F60853" w:rsidP="00F872B0">
            <w:pPr>
              <w:tabs>
                <w:tab w:val="left" w:pos="2685"/>
              </w:tabs>
              <w:rPr>
                <w:rFonts w:ascii="PT Astra Serif" w:hAnsi="PT Astra Serif"/>
                <w:sz w:val="22"/>
                <w:lang w:eastAsia="en-US"/>
              </w:rPr>
            </w:pPr>
            <w:r w:rsidRPr="0095730C">
              <w:rPr>
                <w:rFonts w:ascii="PT Astra Serif" w:hAnsi="PT Astra Serif"/>
                <w:sz w:val="22"/>
                <w:szCs w:val="22"/>
              </w:rPr>
              <w:t xml:space="preserve">в </w:t>
            </w:r>
            <w:proofErr w:type="spellStart"/>
            <w:r w:rsidRPr="0095730C">
              <w:rPr>
                <w:rFonts w:ascii="PT Astra Serif" w:hAnsi="PT Astra Serif"/>
                <w:sz w:val="22"/>
                <w:szCs w:val="22"/>
              </w:rPr>
              <w:t>т.ч</w:t>
            </w:r>
            <w:proofErr w:type="spellEnd"/>
            <w:r w:rsidRPr="0095730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95730C">
              <w:rPr>
                <w:rFonts w:ascii="PT Astra Serif" w:hAnsi="PT Astra Serif"/>
                <w:b/>
                <w:sz w:val="22"/>
                <w:szCs w:val="22"/>
              </w:rPr>
              <w:t>просроченная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0,0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95730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0,0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53" w:rsidRPr="00A7771C" w:rsidRDefault="00F60853" w:rsidP="00F872B0">
            <w:pPr>
              <w:tabs>
                <w:tab w:val="left" w:pos="2685"/>
              </w:tabs>
              <w:jc w:val="center"/>
              <w:rPr>
                <w:rFonts w:ascii="PT Astra Serif" w:hAnsi="PT Astra Serif"/>
                <w:sz w:val="22"/>
                <w:lang w:eastAsia="en-US"/>
              </w:rPr>
            </w:pPr>
            <w:r>
              <w:rPr>
                <w:rFonts w:ascii="PT Astra Serif" w:hAnsi="PT Astra Serif"/>
                <w:sz w:val="22"/>
                <w:lang w:eastAsia="en-US"/>
              </w:rPr>
              <w:t>0,0</w:t>
            </w:r>
          </w:p>
        </w:tc>
      </w:tr>
    </w:tbl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</w:p>
    <w:p w:rsidR="00F60853" w:rsidRPr="00E35488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 w:rsidRPr="00A60FF7">
        <w:rPr>
          <w:rFonts w:ascii="PT Astra Serif" w:hAnsi="PT Astra Serif"/>
          <w:lang w:eastAsia="ru-RU"/>
        </w:rPr>
        <w:t xml:space="preserve">Таким образом, </w:t>
      </w:r>
      <w:r>
        <w:rPr>
          <w:rFonts w:ascii="PT Astra Serif" w:hAnsi="PT Astra Serif"/>
          <w:lang w:eastAsia="ru-RU"/>
        </w:rPr>
        <w:t xml:space="preserve">по состоянию на 01.01.2026 </w:t>
      </w:r>
      <w:r w:rsidRPr="00A60FF7">
        <w:rPr>
          <w:rFonts w:ascii="PT Astra Serif" w:hAnsi="PT Astra Serif"/>
          <w:lang w:eastAsia="ru-RU"/>
        </w:rPr>
        <w:t xml:space="preserve">дебиторская задолженность увеличилась </w:t>
      </w:r>
      <w:r>
        <w:rPr>
          <w:rFonts w:ascii="PT Astra Serif" w:hAnsi="PT Astra Serif"/>
          <w:lang w:eastAsia="ru-RU"/>
        </w:rPr>
        <w:t>на</w:t>
      </w:r>
      <w:r w:rsidRPr="00A60FF7">
        <w:rPr>
          <w:rFonts w:ascii="PT Astra Serif" w:hAnsi="PT Astra Serif"/>
          <w:i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292 123,7</w:t>
      </w:r>
      <w:r w:rsidRPr="00E35488">
        <w:rPr>
          <w:rFonts w:ascii="PT Astra Serif" w:hAnsi="PT Astra Serif"/>
          <w:lang w:eastAsia="en-US"/>
        </w:rPr>
        <w:t xml:space="preserve"> </w:t>
      </w:r>
      <w:r w:rsidRPr="00E35488">
        <w:rPr>
          <w:rFonts w:ascii="PT Astra Serif" w:hAnsi="PT Astra Serif"/>
          <w:lang w:eastAsia="ru-RU"/>
        </w:rPr>
        <w:t xml:space="preserve">тыс. рублей </w:t>
      </w:r>
      <w:r>
        <w:rPr>
          <w:rFonts w:ascii="PT Astra Serif" w:hAnsi="PT Astra Serif"/>
          <w:lang w:eastAsia="ru-RU"/>
        </w:rPr>
        <w:t>(</w:t>
      </w:r>
      <w:r w:rsidRPr="00E35488">
        <w:rPr>
          <w:rFonts w:ascii="PT Astra Serif" w:hAnsi="PT Astra Serif"/>
          <w:lang w:eastAsia="ru-RU"/>
        </w:rPr>
        <w:t xml:space="preserve">или на </w:t>
      </w:r>
      <w:r>
        <w:rPr>
          <w:rFonts w:ascii="PT Astra Serif" w:hAnsi="PT Astra Serif"/>
          <w:lang w:eastAsia="ru-RU"/>
        </w:rPr>
        <w:t xml:space="preserve">38,0%) по сравнению с началом периода. При этом </w:t>
      </w:r>
      <w:r w:rsidRPr="00E35488">
        <w:rPr>
          <w:rFonts w:ascii="PT Astra Serif" w:hAnsi="PT Astra Serif"/>
          <w:lang w:eastAsia="ru-RU"/>
        </w:rPr>
        <w:t xml:space="preserve">просроченная задолженность </w:t>
      </w:r>
      <w:r>
        <w:rPr>
          <w:rFonts w:ascii="PT Astra Serif" w:hAnsi="PT Astra Serif"/>
          <w:lang w:eastAsia="ru-RU"/>
        </w:rPr>
        <w:t>сократилась</w:t>
      </w:r>
      <w:r w:rsidRPr="00E35488">
        <w:rPr>
          <w:rFonts w:ascii="PT Astra Serif" w:hAnsi="PT Astra Serif"/>
          <w:lang w:eastAsia="ru-RU"/>
        </w:rPr>
        <w:t xml:space="preserve"> на </w:t>
      </w:r>
      <w:r>
        <w:rPr>
          <w:rFonts w:ascii="PT Astra Serif" w:hAnsi="PT Astra Serif"/>
          <w:lang w:eastAsia="ru-RU"/>
        </w:rPr>
        <w:t>2 610,3 тыс. рублей (или</w:t>
      </w:r>
      <w:r w:rsidRPr="00E35488">
        <w:rPr>
          <w:rFonts w:ascii="PT Astra Serif" w:hAnsi="PT Astra Serif"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7,5</w:t>
      </w:r>
      <w:r w:rsidRPr="00E35488">
        <w:rPr>
          <w:rFonts w:ascii="PT Astra Serif" w:hAnsi="PT Astra Serif"/>
          <w:lang w:eastAsia="ru-RU"/>
        </w:rPr>
        <w:t>%</w:t>
      </w:r>
      <w:r>
        <w:rPr>
          <w:rFonts w:ascii="PT Astra Serif" w:hAnsi="PT Astra Serif"/>
          <w:lang w:eastAsia="ru-RU"/>
        </w:rPr>
        <w:t xml:space="preserve">) и составила 30 736,4 тыс. рублей. </w:t>
      </w:r>
      <w:r w:rsidRPr="00E35488">
        <w:rPr>
          <w:rFonts w:ascii="PT Astra Serif" w:hAnsi="PT Astra Serif"/>
          <w:lang w:eastAsia="ru-RU"/>
        </w:rPr>
        <w:t xml:space="preserve"> 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В структуре </w:t>
      </w:r>
      <w:r w:rsidRPr="00A60FF7">
        <w:rPr>
          <w:rFonts w:ascii="PT Astra Serif" w:hAnsi="PT Astra Serif"/>
          <w:lang w:eastAsia="ru-RU"/>
        </w:rPr>
        <w:t xml:space="preserve">дебиторской задолженности </w:t>
      </w:r>
      <w:r>
        <w:rPr>
          <w:rFonts w:ascii="PT Astra Serif" w:hAnsi="PT Astra Serif"/>
          <w:lang w:eastAsia="ru-RU"/>
        </w:rPr>
        <w:t>на отчетную дату основную долю занимают</w:t>
      </w:r>
      <w:r w:rsidRPr="00A60FF7">
        <w:rPr>
          <w:rFonts w:ascii="PT Astra Serif" w:hAnsi="PT Astra Serif"/>
          <w:lang w:eastAsia="ru-RU"/>
        </w:rPr>
        <w:t>:</w:t>
      </w:r>
    </w:p>
    <w:p w:rsidR="00F60853" w:rsidRPr="00A60FF7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 w:rsidRPr="00A60FF7">
        <w:rPr>
          <w:rFonts w:ascii="PT Astra Serif" w:hAnsi="PT Astra Serif"/>
          <w:lang w:eastAsia="ru-RU"/>
        </w:rPr>
        <w:t>- расчеты по доходам от продаж</w:t>
      </w:r>
      <w:r>
        <w:rPr>
          <w:rFonts w:ascii="PT Astra Serif" w:hAnsi="PT Astra Serif"/>
          <w:lang w:eastAsia="ru-RU"/>
        </w:rPr>
        <w:t>и</w:t>
      </w:r>
      <w:r w:rsidRPr="00A60FF7">
        <w:rPr>
          <w:rFonts w:ascii="PT Astra Serif" w:hAnsi="PT Astra Serif"/>
          <w:lang w:eastAsia="ru-RU"/>
        </w:rPr>
        <w:t xml:space="preserve"> имущества, их размер составляет  </w:t>
      </w:r>
      <w:r>
        <w:rPr>
          <w:rFonts w:ascii="PT Astra Serif" w:hAnsi="PT Astra Serif"/>
          <w:lang w:eastAsia="ru-RU"/>
        </w:rPr>
        <w:t>540 664,6</w:t>
      </w:r>
      <w:r w:rsidR="000E57FE">
        <w:rPr>
          <w:rFonts w:ascii="PT Astra Serif" w:hAnsi="PT Astra Serif"/>
          <w:lang w:eastAsia="ru-RU"/>
        </w:rPr>
        <w:t xml:space="preserve"> </w:t>
      </w:r>
      <w:r w:rsidRPr="00A60FF7">
        <w:rPr>
          <w:rFonts w:ascii="PT Astra Serif" w:hAnsi="PT Astra Serif"/>
          <w:lang w:eastAsia="ru-RU"/>
        </w:rPr>
        <w:t xml:space="preserve">тыс. рублей (из них задолженность долгосрочная – </w:t>
      </w:r>
      <w:r>
        <w:rPr>
          <w:rFonts w:ascii="PT Astra Serif" w:hAnsi="PT Astra Serif"/>
          <w:lang w:eastAsia="ru-RU"/>
        </w:rPr>
        <w:t>537 292,0</w:t>
      </w:r>
      <w:r w:rsidRPr="00A60FF7">
        <w:rPr>
          <w:rFonts w:ascii="PT Astra Serif" w:hAnsi="PT Astra Serif"/>
          <w:lang w:eastAsia="ru-RU"/>
        </w:rPr>
        <w:t xml:space="preserve"> тыс. рублей, просроченная – </w:t>
      </w:r>
      <w:r>
        <w:rPr>
          <w:rFonts w:ascii="PT Astra Serif" w:hAnsi="PT Astra Serif"/>
          <w:lang w:eastAsia="ru-RU"/>
        </w:rPr>
        <w:t>3 372,6</w:t>
      </w:r>
      <w:r w:rsidRPr="00A60FF7">
        <w:rPr>
          <w:rFonts w:ascii="PT Astra Serif" w:hAnsi="PT Astra Serif"/>
          <w:lang w:eastAsia="ru-RU"/>
        </w:rPr>
        <w:t xml:space="preserve"> тыс. рублей);</w:t>
      </w:r>
    </w:p>
    <w:p w:rsidR="00F60853" w:rsidRPr="00A60FF7" w:rsidRDefault="00F60853" w:rsidP="00F60853">
      <w:pPr>
        <w:spacing w:line="276" w:lineRule="auto"/>
        <w:ind w:firstLine="284"/>
        <w:jc w:val="both"/>
        <w:rPr>
          <w:rFonts w:ascii="PT Astra Serif" w:hAnsi="PT Astra Serif"/>
          <w:lang w:eastAsia="ru-RU"/>
        </w:rPr>
      </w:pPr>
      <w:r w:rsidRPr="00A60FF7">
        <w:rPr>
          <w:rFonts w:ascii="PT Astra Serif" w:hAnsi="PT Astra Serif"/>
          <w:lang w:eastAsia="ru-RU"/>
        </w:rPr>
        <w:t>- расчеты по арендны</w:t>
      </w:r>
      <w:r>
        <w:rPr>
          <w:rFonts w:ascii="PT Astra Serif" w:hAnsi="PT Astra Serif"/>
          <w:lang w:eastAsia="ru-RU"/>
        </w:rPr>
        <w:t>м</w:t>
      </w:r>
      <w:r w:rsidRPr="00A60FF7">
        <w:rPr>
          <w:rFonts w:ascii="PT Astra Serif" w:hAnsi="PT Astra Serif"/>
          <w:lang w:eastAsia="ru-RU"/>
        </w:rPr>
        <w:t xml:space="preserve"> платеж</w:t>
      </w:r>
      <w:r>
        <w:rPr>
          <w:rFonts w:ascii="PT Astra Serif" w:hAnsi="PT Astra Serif"/>
          <w:lang w:eastAsia="ru-RU"/>
        </w:rPr>
        <w:t>ам</w:t>
      </w:r>
      <w:r w:rsidRPr="00A60FF7">
        <w:rPr>
          <w:rFonts w:ascii="PT Astra Serif" w:hAnsi="PT Astra Serif"/>
          <w:lang w:eastAsia="ru-RU"/>
        </w:rPr>
        <w:t xml:space="preserve"> за земельн</w:t>
      </w:r>
      <w:r w:rsidR="000E57FE">
        <w:rPr>
          <w:rFonts w:ascii="PT Astra Serif" w:hAnsi="PT Astra Serif"/>
          <w:lang w:eastAsia="ru-RU"/>
        </w:rPr>
        <w:t xml:space="preserve">ые участки, их размер составил </w:t>
      </w:r>
      <w:r w:rsidRPr="00C04BA9">
        <w:rPr>
          <w:rFonts w:ascii="PT Astra Serif" w:hAnsi="PT Astra Serif"/>
          <w:lang w:eastAsia="ru-RU"/>
        </w:rPr>
        <w:t>166</w:t>
      </w:r>
      <w:r>
        <w:rPr>
          <w:rFonts w:ascii="PT Astra Serif" w:hAnsi="PT Astra Serif"/>
          <w:lang w:val="en-US" w:eastAsia="ru-RU"/>
        </w:rPr>
        <w:t> </w:t>
      </w:r>
      <w:r>
        <w:rPr>
          <w:rFonts w:ascii="PT Astra Serif" w:hAnsi="PT Astra Serif"/>
          <w:lang w:eastAsia="ru-RU"/>
        </w:rPr>
        <w:t>285,</w:t>
      </w:r>
      <w:r w:rsidRPr="00C04BA9">
        <w:rPr>
          <w:rFonts w:ascii="PT Astra Serif" w:hAnsi="PT Astra Serif"/>
          <w:lang w:eastAsia="ru-RU"/>
        </w:rPr>
        <w:t>9</w:t>
      </w:r>
      <w:r w:rsidRPr="00A60FF7">
        <w:rPr>
          <w:rFonts w:ascii="PT Astra Serif" w:hAnsi="PT Astra Serif"/>
          <w:lang w:eastAsia="ru-RU"/>
        </w:rPr>
        <w:t xml:space="preserve"> тыс. рублей (из них задолженность долгосрочная – </w:t>
      </w:r>
      <w:r w:rsidRPr="00C04BA9">
        <w:rPr>
          <w:rFonts w:ascii="PT Astra Serif" w:hAnsi="PT Astra Serif"/>
          <w:lang w:eastAsia="ru-RU"/>
        </w:rPr>
        <w:t>154</w:t>
      </w:r>
      <w:r>
        <w:rPr>
          <w:rFonts w:ascii="PT Astra Serif" w:hAnsi="PT Astra Serif"/>
          <w:lang w:val="en-US" w:eastAsia="ru-RU"/>
        </w:rPr>
        <w:t> </w:t>
      </w:r>
      <w:r>
        <w:rPr>
          <w:rFonts w:ascii="PT Astra Serif" w:hAnsi="PT Astra Serif"/>
          <w:lang w:eastAsia="ru-RU"/>
        </w:rPr>
        <w:t>772,4</w:t>
      </w:r>
      <w:r w:rsidRPr="00A60FF7">
        <w:rPr>
          <w:rFonts w:ascii="PT Astra Serif" w:hAnsi="PT Astra Serif"/>
          <w:lang w:eastAsia="ru-RU"/>
        </w:rPr>
        <w:t xml:space="preserve"> тыс. рублей, просроченная – </w:t>
      </w:r>
      <w:r>
        <w:rPr>
          <w:rFonts w:ascii="PT Astra Serif" w:hAnsi="PT Astra Serif"/>
          <w:lang w:eastAsia="ru-RU"/>
        </w:rPr>
        <w:t>11 120,5</w:t>
      </w:r>
      <w:r w:rsidRPr="00A60FF7">
        <w:rPr>
          <w:rFonts w:ascii="PT Astra Serif" w:hAnsi="PT Astra Serif"/>
          <w:lang w:eastAsia="ru-RU"/>
        </w:rPr>
        <w:t xml:space="preserve"> тыс. рублей);</w:t>
      </w:r>
    </w:p>
    <w:p w:rsidR="00F60853" w:rsidRDefault="00F60853" w:rsidP="00F60853">
      <w:pPr>
        <w:spacing w:line="276" w:lineRule="auto"/>
        <w:ind w:firstLine="284"/>
        <w:jc w:val="both"/>
        <w:rPr>
          <w:rFonts w:ascii="PT Astra Serif" w:hAnsi="PT Astra Serif"/>
          <w:lang w:eastAsia="ru-RU"/>
        </w:rPr>
      </w:pPr>
      <w:r w:rsidRPr="00A60FF7">
        <w:rPr>
          <w:rFonts w:ascii="PT Astra Serif" w:hAnsi="PT Astra Serif"/>
          <w:lang w:eastAsia="ru-RU"/>
        </w:rPr>
        <w:t xml:space="preserve">- расчеты </w:t>
      </w:r>
      <w:r>
        <w:rPr>
          <w:rFonts w:ascii="PT Astra Serif" w:hAnsi="PT Astra Serif"/>
          <w:lang w:eastAsia="ru-RU"/>
        </w:rPr>
        <w:t>от</w:t>
      </w:r>
      <w:r w:rsidRPr="00A60FF7">
        <w:rPr>
          <w:rFonts w:ascii="PT Astra Serif" w:hAnsi="PT Astra Serif"/>
          <w:lang w:eastAsia="ru-RU"/>
        </w:rPr>
        <w:t xml:space="preserve"> операционной аренды муниципального </w:t>
      </w:r>
      <w:r w:rsidR="000E57FE">
        <w:rPr>
          <w:rFonts w:ascii="PT Astra Serif" w:hAnsi="PT Astra Serif"/>
          <w:lang w:eastAsia="ru-RU"/>
        </w:rPr>
        <w:t>имущества, их размер составляет</w:t>
      </w:r>
      <w:r w:rsidRPr="00A60FF7">
        <w:rPr>
          <w:rFonts w:ascii="PT Astra Serif" w:hAnsi="PT Astra Serif"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25 194,1</w:t>
      </w:r>
      <w:r w:rsidRPr="00A60FF7">
        <w:rPr>
          <w:rFonts w:ascii="PT Astra Serif" w:hAnsi="PT Astra Serif"/>
          <w:lang w:eastAsia="ru-RU"/>
        </w:rPr>
        <w:t xml:space="preserve"> тыс. рублей (из них задолженность долгосрочная – </w:t>
      </w:r>
      <w:r>
        <w:rPr>
          <w:rFonts w:ascii="PT Astra Serif" w:hAnsi="PT Astra Serif"/>
          <w:lang w:eastAsia="ru-RU"/>
        </w:rPr>
        <w:t>24 918,8 тыс. рублей).</w:t>
      </w:r>
    </w:p>
    <w:p w:rsidR="00F60853" w:rsidRPr="00A60FF7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Авансовые платежи по муниципальным контрактам:</w:t>
      </w:r>
    </w:p>
    <w:p w:rsidR="00F60853" w:rsidRDefault="00F60853" w:rsidP="00F60853">
      <w:pPr>
        <w:spacing w:line="276" w:lineRule="auto"/>
        <w:ind w:firstLine="284"/>
        <w:jc w:val="both"/>
        <w:rPr>
          <w:rFonts w:ascii="PT Astra Serif" w:hAnsi="PT Astra Serif"/>
          <w:lang w:eastAsia="ru-RU"/>
        </w:rPr>
      </w:pPr>
      <w:r w:rsidRPr="00A60FF7">
        <w:rPr>
          <w:rFonts w:ascii="PT Astra Serif" w:hAnsi="PT Astra Serif"/>
          <w:lang w:eastAsia="ru-RU"/>
        </w:rPr>
        <w:t xml:space="preserve">- </w:t>
      </w:r>
      <w:r>
        <w:rPr>
          <w:rFonts w:ascii="PT Astra Serif" w:hAnsi="PT Astra Serif"/>
          <w:lang w:eastAsia="ru-RU"/>
        </w:rPr>
        <w:t>оплата</w:t>
      </w:r>
      <w:r w:rsidRPr="00A60FF7">
        <w:rPr>
          <w:rFonts w:ascii="PT Astra Serif" w:hAnsi="PT Astra Serif"/>
          <w:lang w:eastAsia="ru-RU"/>
        </w:rPr>
        <w:t xml:space="preserve"> за </w:t>
      </w:r>
      <w:r>
        <w:rPr>
          <w:rFonts w:ascii="PT Astra Serif" w:hAnsi="PT Astra Serif"/>
          <w:lang w:eastAsia="ru-RU"/>
        </w:rPr>
        <w:t xml:space="preserve">приобретение </w:t>
      </w:r>
      <w:r w:rsidRPr="00A60FF7">
        <w:rPr>
          <w:rFonts w:ascii="PT Astra Serif" w:hAnsi="PT Astra Serif"/>
          <w:lang w:eastAsia="ru-RU"/>
        </w:rPr>
        <w:t>жилы</w:t>
      </w:r>
      <w:r>
        <w:rPr>
          <w:rFonts w:ascii="PT Astra Serif" w:hAnsi="PT Astra Serif"/>
          <w:lang w:eastAsia="ru-RU"/>
        </w:rPr>
        <w:t>х</w:t>
      </w:r>
      <w:r w:rsidRPr="00A60FF7">
        <w:rPr>
          <w:rFonts w:ascii="PT Astra Serif" w:hAnsi="PT Astra Serif"/>
          <w:lang w:eastAsia="ru-RU"/>
        </w:rPr>
        <w:t xml:space="preserve"> помеще</w:t>
      </w:r>
      <w:r>
        <w:rPr>
          <w:rFonts w:ascii="PT Astra Serif" w:hAnsi="PT Astra Serif"/>
          <w:lang w:eastAsia="ru-RU"/>
        </w:rPr>
        <w:t>ний в сумме 177 665,2 тыс. рублей (срок сдачи - август</w:t>
      </w:r>
      <w:r w:rsidRPr="00A60FF7">
        <w:rPr>
          <w:rFonts w:ascii="PT Astra Serif" w:hAnsi="PT Astra Serif"/>
          <w:lang w:eastAsia="ru-RU"/>
        </w:rPr>
        <w:t xml:space="preserve"> 202</w:t>
      </w:r>
      <w:r>
        <w:rPr>
          <w:rFonts w:ascii="PT Astra Serif" w:hAnsi="PT Astra Serif"/>
          <w:lang w:eastAsia="ru-RU"/>
        </w:rPr>
        <w:t>6</w:t>
      </w:r>
      <w:r w:rsidRPr="00A60FF7">
        <w:rPr>
          <w:rFonts w:ascii="PT Astra Serif" w:hAnsi="PT Astra Serif"/>
          <w:lang w:eastAsia="ru-RU"/>
        </w:rPr>
        <w:t xml:space="preserve"> года</w:t>
      </w:r>
      <w:r>
        <w:rPr>
          <w:rFonts w:ascii="PT Astra Serif" w:hAnsi="PT Astra Serif"/>
          <w:lang w:eastAsia="ru-RU"/>
        </w:rPr>
        <w:t>);</w:t>
      </w:r>
    </w:p>
    <w:p w:rsidR="00F60853" w:rsidRDefault="00F60853" w:rsidP="00F60853">
      <w:pPr>
        <w:spacing w:line="276" w:lineRule="auto"/>
        <w:ind w:firstLine="284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lastRenderedPageBreak/>
        <w:t>- предоплата за реконструкцию автомобильной дороги (ул. 40 лет Победы) в размере 99 544,9 тыс. рублей.</w:t>
      </w:r>
    </w:p>
    <w:p w:rsidR="00F60853" w:rsidRPr="00A60FF7" w:rsidRDefault="00F60853" w:rsidP="00F60853">
      <w:pPr>
        <w:spacing w:line="276" w:lineRule="auto"/>
        <w:ind w:firstLine="284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Анализ структуры просроченной задолженности показал разнонаправленную динамику: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- по налоговым доходам (согласно данным ИФНС по ХМАО-Югре) задолженность выросла на 1 421,0 тыс. рублей и составила 12 323,7 тыс. рублей;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- по неналоговым доходам задолженность снизилась на 3 947,8 тыс. рублей и составила 18 385,1 тыс. рублей.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Основной объем снижения обеспечен за счет погашения задолженности по концессионной плате в размере 2 396,4 тыс. рублей и операциям с основными средствами в размере 1400,5 тыс. рублей.</w:t>
      </w:r>
    </w:p>
    <w:p w:rsidR="00F60853" w:rsidRDefault="00F60853" w:rsidP="00F60853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x-none"/>
        </w:rPr>
      </w:pPr>
      <w:r w:rsidRPr="00A60FF7">
        <w:rPr>
          <w:rFonts w:ascii="PT Astra Serif" w:hAnsi="PT Astra Serif"/>
          <w:color w:val="000000"/>
          <w:lang w:eastAsia="x-none"/>
        </w:rPr>
        <w:t>Согласно пояснительной записке</w:t>
      </w:r>
      <w:r w:rsidR="000E66A1">
        <w:rPr>
          <w:rFonts w:ascii="PT Astra Serif" w:hAnsi="PT Astra Serif"/>
          <w:color w:val="000000"/>
          <w:lang w:eastAsia="x-none"/>
        </w:rPr>
        <w:t xml:space="preserve"> д</w:t>
      </w:r>
      <w:r>
        <w:rPr>
          <w:rFonts w:ascii="PT Astra Serif" w:hAnsi="PT Astra Serif"/>
          <w:color w:val="000000"/>
          <w:lang w:eastAsia="x-none"/>
        </w:rPr>
        <w:t>епартамента финансов</w:t>
      </w:r>
      <w:r w:rsidRPr="00A60FF7">
        <w:rPr>
          <w:rFonts w:ascii="PT Astra Serif" w:hAnsi="PT Astra Serif"/>
          <w:color w:val="000000"/>
          <w:lang w:eastAsia="x-none"/>
        </w:rPr>
        <w:t>, причиной образования просроченной задолженности является неисполнени</w:t>
      </w:r>
      <w:r>
        <w:rPr>
          <w:rFonts w:ascii="PT Astra Serif" w:hAnsi="PT Astra Serif"/>
          <w:color w:val="000000"/>
          <w:lang w:eastAsia="x-none"/>
        </w:rPr>
        <w:t>е</w:t>
      </w:r>
      <w:r w:rsidRPr="00A60FF7">
        <w:rPr>
          <w:rFonts w:ascii="PT Astra Serif" w:hAnsi="PT Astra Serif"/>
          <w:color w:val="000000"/>
          <w:lang w:eastAsia="x-none"/>
        </w:rPr>
        <w:t xml:space="preserve"> </w:t>
      </w:r>
      <w:r>
        <w:rPr>
          <w:rFonts w:ascii="PT Astra Serif" w:hAnsi="PT Astra Serif"/>
          <w:color w:val="000000"/>
          <w:lang w:eastAsia="x-none"/>
        </w:rPr>
        <w:t xml:space="preserve">контрагентами </w:t>
      </w:r>
      <w:r w:rsidRPr="00A60FF7">
        <w:rPr>
          <w:rFonts w:ascii="PT Astra Serif" w:hAnsi="PT Astra Serif"/>
          <w:color w:val="000000"/>
          <w:lang w:eastAsia="x-none"/>
        </w:rPr>
        <w:t xml:space="preserve">договорных обязательств </w:t>
      </w:r>
      <w:r>
        <w:rPr>
          <w:rFonts w:ascii="PT Astra Serif" w:hAnsi="PT Astra Serif"/>
          <w:color w:val="000000"/>
          <w:lang w:eastAsia="x-none"/>
        </w:rPr>
        <w:t>в части своевременного внесения платы по договорам купли-продажи квартир, аренды земельных участков, а также договорам мены и найма. Это обусловлено снижением платежеспособности граждан.</w:t>
      </w:r>
      <w:r w:rsidRPr="00A60FF7">
        <w:rPr>
          <w:rFonts w:ascii="PT Astra Serif" w:hAnsi="PT Astra Serif"/>
          <w:color w:val="000000"/>
          <w:lang w:eastAsia="x-none"/>
        </w:rPr>
        <w:t xml:space="preserve"> </w:t>
      </w:r>
    </w:p>
    <w:p w:rsidR="00F60853" w:rsidRDefault="00F60853" w:rsidP="00F60853">
      <w:pPr>
        <w:suppressAutoHyphens w:val="0"/>
        <w:spacing w:line="276" w:lineRule="auto"/>
        <w:ind w:firstLine="567"/>
        <w:jc w:val="both"/>
        <w:rPr>
          <w:rFonts w:ascii="PT Astra Serif" w:hAnsi="PT Astra Serif"/>
          <w:color w:val="000000"/>
          <w:lang w:eastAsia="x-none"/>
        </w:rPr>
      </w:pPr>
      <w:r>
        <w:rPr>
          <w:rFonts w:ascii="PT Astra Serif" w:hAnsi="PT Astra Serif"/>
          <w:color w:val="000000"/>
          <w:lang w:eastAsia="x-none"/>
        </w:rPr>
        <w:t xml:space="preserve">Для сокращения просроченной дебиторской задолженности по договорам аренды муниципального имущества и </w:t>
      </w:r>
      <w:r w:rsidRPr="00A60FF7">
        <w:rPr>
          <w:rFonts w:ascii="PT Astra Serif" w:hAnsi="PT Astra Serif"/>
          <w:color w:val="000000"/>
          <w:lang w:eastAsia="x-none"/>
        </w:rPr>
        <w:t>земельных участков</w:t>
      </w:r>
      <w:r>
        <w:rPr>
          <w:rFonts w:ascii="PT Astra Serif" w:hAnsi="PT Astra Serif"/>
          <w:color w:val="000000"/>
          <w:lang w:eastAsia="x-none"/>
        </w:rPr>
        <w:t xml:space="preserve"> п</w:t>
      </w:r>
      <w:r w:rsidRPr="00A60FF7">
        <w:rPr>
          <w:rFonts w:ascii="PT Astra Serif" w:hAnsi="PT Astra Serif"/>
          <w:color w:val="000000"/>
          <w:lang w:eastAsia="x-none"/>
        </w:rPr>
        <w:t xml:space="preserve">ринимаются </w:t>
      </w:r>
      <w:r>
        <w:rPr>
          <w:rFonts w:ascii="PT Astra Serif" w:hAnsi="PT Astra Serif"/>
          <w:color w:val="000000"/>
          <w:lang w:eastAsia="x-none"/>
        </w:rPr>
        <w:t xml:space="preserve">следующие </w:t>
      </w:r>
      <w:r w:rsidRPr="00A60FF7">
        <w:rPr>
          <w:rFonts w:ascii="PT Astra Serif" w:hAnsi="PT Astra Serif"/>
          <w:color w:val="000000"/>
          <w:lang w:eastAsia="x-none"/>
        </w:rPr>
        <w:t>меры</w:t>
      </w:r>
      <w:r>
        <w:rPr>
          <w:rFonts w:ascii="PT Astra Serif" w:hAnsi="PT Astra Serif"/>
          <w:color w:val="000000"/>
          <w:lang w:eastAsia="x-none"/>
        </w:rPr>
        <w:t>:</w:t>
      </w:r>
    </w:p>
    <w:p w:rsidR="00F60853" w:rsidRPr="00EA7D60" w:rsidRDefault="001C5B0C" w:rsidP="00F60853">
      <w:pPr>
        <w:pStyle w:val="af6"/>
        <w:numPr>
          <w:ilvl w:val="0"/>
          <w:numId w:val="23"/>
        </w:numPr>
        <w:suppressAutoHyphens w:val="0"/>
        <w:spacing w:line="276" w:lineRule="auto"/>
        <w:ind w:left="0" w:firstLine="360"/>
        <w:jc w:val="both"/>
        <w:rPr>
          <w:rFonts w:ascii="PT Astra Serif" w:hAnsi="PT Astra Serif"/>
          <w:sz w:val="24"/>
          <w:lang w:eastAsia="x-none"/>
        </w:rPr>
      </w:pPr>
      <w:r>
        <w:rPr>
          <w:rFonts w:ascii="PT Astra Serif" w:hAnsi="PT Astra Serif"/>
          <w:sz w:val="24"/>
          <w:lang w:eastAsia="x-none"/>
        </w:rPr>
        <w:t>р</w:t>
      </w:r>
      <w:r w:rsidR="00F60853" w:rsidRPr="00EA7D60">
        <w:rPr>
          <w:rFonts w:ascii="PT Astra Serif" w:hAnsi="PT Astra Serif"/>
          <w:sz w:val="24"/>
          <w:lang w:eastAsia="x-none"/>
        </w:rPr>
        <w:t>абота с задолженностью: осуществляется мониторинг состояния расчетов, проводится сверка задолженности и ведется досудебн</w:t>
      </w:r>
      <w:r w:rsidR="00F60853">
        <w:rPr>
          <w:rFonts w:ascii="PT Astra Serif" w:hAnsi="PT Astra Serif"/>
          <w:sz w:val="24"/>
          <w:lang w:eastAsia="x-none"/>
        </w:rPr>
        <w:t xml:space="preserve">ая </w:t>
      </w:r>
      <w:proofErr w:type="spellStart"/>
      <w:r w:rsidR="00F60853">
        <w:rPr>
          <w:rFonts w:ascii="PT Astra Serif" w:hAnsi="PT Astra Serif"/>
          <w:sz w:val="24"/>
          <w:lang w:eastAsia="x-none"/>
        </w:rPr>
        <w:t>претензионно</w:t>
      </w:r>
      <w:proofErr w:type="spellEnd"/>
      <w:r w:rsidR="00F60853">
        <w:rPr>
          <w:rFonts w:ascii="PT Astra Serif" w:hAnsi="PT Astra Serif"/>
          <w:sz w:val="24"/>
          <w:lang w:eastAsia="x-none"/>
        </w:rPr>
        <w:t xml:space="preserve">-исковая работа, </w:t>
      </w:r>
      <w:r w:rsidR="00F60853" w:rsidRPr="00EA7D60">
        <w:rPr>
          <w:rFonts w:ascii="PT Astra Serif" w:hAnsi="PT Astra Serif"/>
          <w:sz w:val="24"/>
          <w:lang w:eastAsia="x-none"/>
        </w:rPr>
        <w:t>гражданам предоставляется рассрочка платежей, на основании заключенных соглашений, в досудебном порядке;</w:t>
      </w:r>
    </w:p>
    <w:p w:rsidR="00F60853" w:rsidRPr="00EA7D60" w:rsidRDefault="001C5B0C" w:rsidP="00F60853">
      <w:pPr>
        <w:pStyle w:val="af6"/>
        <w:numPr>
          <w:ilvl w:val="0"/>
          <w:numId w:val="23"/>
        </w:numPr>
        <w:suppressAutoHyphens w:val="0"/>
        <w:spacing w:line="276" w:lineRule="auto"/>
        <w:ind w:left="0" w:firstLine="360"/>
        <w:jc w:val="both"/>
        <w:rPr>
          <w:rFonts w:ascii="PT Astra Serif" w:hAnsi="PT Astra Serif"/>
          <w:sz w:val="24"/>
          <w:lang w:eastAsia="x-none"/>
        </w:rPr>
      </w:pPr>
      <w:r>
        <w:rPr>
          <w:rFonts w:ascii="PT Astra Serif" w:hAnsi="PT Astra Serif"/>
          <w:sz w:val="24"/>
          <w:lang w:eastAsia="x-none"/>
        </w:rPr>
        <w:t>в</w:t>
      </w:r>
      <w:r w:rsidR="00F60853" w:rsidRPr="00EA7D60">
        <w:rPr>
          <w:rFonts w:ascii="PT Astra Serif" w:hAnsi="PT Astra Serif"/>
          <w:sz w:val="24"/>
          <w:lang w:eastAsia="x-none"/>
        </w:rPr>
        <w:t>зыскания: инициируется исполнительное производство, производятся выезды к должникам с</w:t>
      </w:r>
      <w:r>
        <w:rPr>
          <w:rFonts w:ascii="PT Astra Serif" w:hAnsi="PT Astra Serif"/>
          <w:sz w:val="24"/>
          <w:lang w:eastAsia="x-none"/>
        </w:rPr>
        <w:t>овместно с судебными приставами;</w:t>
      </w:r>
    </w:p>
    <w:p w:rsidR="00F60853" w:rsidRDefault="001C5B0C" w:rsidP="00F60853">
      <w:pPr>
        <w:pStyle w:val="af6"/>
        <w:numPr>
          <w:ilvl w:val="0"/>
          <w:numId w:val="23"/>
        </w:numPr>
        <w:suppressAutoHyphens w:val="0"/>
        <w:spacing w:line="276" w:lineRule="auto"/>
        <w:ind w:left="0" w:firstLine="360"/>
        <w:jc w:val="both"/>
        <w:rPr>
          <w:rFonts w:ascii="PT Astra Serif" w:hAnsi="PT Astra Serif"/>
          <w:sz w:val="24"/>
          <w:lang w:eastAsia="x-none"/>
        </w:rPr>
      </w:pPr>
      <w:r>
        <w:rPr>
          <w:rFonts w:ascii="PT Astra Serif" w:hAnsi="PT Astra Serif"/>
          <w:sz w:val="24"/>
          <w:lang w:eastAsia="x-none"/>
        </w:rPr>
        <w:t>м</w:t>
      </w:r>
      <w:r w:rsidR="00F60853">
        <w:rPr>
          <w:rFonts w:ascii="PT Astra Serif" w:hAnsi="PT Astra Serif"/>
          <w:sz w:val="24"/>
          <w:lang w:eastAsia="x-none"/>
        </w:rPr>
        <w:t xml:space="preserve">едиация: должникам предоставляется рассрочка платежей на основании соглашений, им разъясняются юридические последствия неисполнения обязательств, а также они приглашаются на заседания </w:t>
      </w:r>
      <w:r>
        <w:rPr>
          <w:rFonts w:ascii="PT Astra Serif" w:hAnsi="PT Astra Serif"/>
          <w:sz w:val="24"/>
          <w:lang w:eastAsia="x-none"/>
        </w:rPr>
        <w:t>комиссии по мобилизации доходов;</w:t>
      </w:r>
    </w:p>
    <w:p w:rsidR="00F60853" w:rsidRDefault="001C5B0C" w:rsidP="00F60853">
      <w:pPr>
        <w:pStyle w:val="af6"/>
        <w:numPr>
          <w:ilvl w:val="0"/>
          <w:numId w:val="23"/>
        </w:numPr>
        <w:suppressAutoHyphens w:val="0"/>
        <w:spacing w:line="276" w:lineRule="auto"/>
        <w:ind w:left="0" w:firstLine="360"/>
        <w:jc w:val="both"/>
        <w:rPr>
          <w:rFonts w:ascii="PT Astra Serif" w:hAnsi="PT Astra Serif"/>
          <w:sz w:val="24"/>
          <w:lang w:eastAsia="x-none"/>
        </w:rPr>
      </w:pPr>
      <w:r>
        <w:rPr>
          <w:rFonts w:ascii="PT Astra Serif" w:hAnsi="PT Astra Serif"/>
          <w:sz w:val="24"/>
          <w:lang w:eastAsia="x-none"/>
        </w:rPr>
        <w:t>а</w:t>
      </w:r>
      <w:r w:rsidR="00F60853">
        <w:rPr>
          <w:rFonts w:ascii="PT Astra Serif" w:hAnsi="PT Astra Serif"/>
          <w:sz w:val="24"/>
          <w:lang w:eastAsia="x-none"/>
        </w:rPr>
        <w:t xml:space="preserve">втоматизация: начисления по доходам ежемесячно передаются в ГИС ГМП для формирования </w:t>
      </w:r>
      <w:r w:rsidR="00F60853" w:rsidRPr="00EA7D60">
        <w:rPr>
          <w:rFonts w:ascii="PT Astra Serif" w:hAnsi="PT Astra Serif"/>
          <w:sz w:val="24"/>
          <w:lang w:eastAsia="x-none"/>
        </w:rPr>
        <w:t xml:space="preserve">электронных квитанций на портале </w:t>
      </w:r>
      <w:r w:rsidR="00F60853">
        <w:rPr>
          <w:rFonts w:ascii="PT Astra Serif" w:hAnsi="PT Astra Serif"/>
          <w:sz w:val="24"/>
          <w:lang w:eastAsia="x-none"/>
        </w:rPr>
        <w:t>«</w:t>
      </w:r>
      <w:proofErr w:type="spellStart"/>
      <w:r w:rsidR="00F60853" w:rsidRPr="00EA7D60">
        <w:rPr>
          <w:rFonts w:ascii="PT Astra Serif" w:hAnsi="PT Astra Serif"/>
          <w:sz w:val="24"/>
          <w:lang w:eastAsia="x-none"/>
        </w:rPr>
        <w:t>Гос</w:t>
      </w:r>
      <w:r w:rsidR="00F60853">
        <w:rPr>
          <w:rFonts w:ascii="PT Astra Serif" w:hAnsi="PT Astra Serif"/>
          <w:sz w:val="24"/>
          <w:lang w:eastAsia="x-none"/>
        </w:rPr>
        <w:t>у</w:t>
      </w:r>
      <w:r w:rsidR="00F60853" w:rsidRPr="00EA7D60">
        <w:rPr>
          <w:rFonts w:ascii="PT Astra Serif" w:hAnsi="PT Astra Serif"/>
          <w:sz w:val="24"/>
          <w:lang w:eastAsia="x-none"/>
        </w:rPr>
        <w:t>слуги</w:t>
      </w:r>
      <w:proofErr w:type="spellEnd"/>
      <w:r w:rsidR="00F60853">
        <w:rPr>
          <w:rFonts w:ascii="PT Astra Serif" w:hAnsi="PT Astra Serif"/>
          <w:sz w:val="24"/>
          <w:lang w:eastAsia="x-none"/>
        </w:rPr>
        <w:t>»</w:t>
      </w:r>
      <w:r>
        <w:rPr>
          <w:rFonts w:ascii="PT Astra Serif" w:hAnsi="PT Astra Serif"/>
          <w:sz w:val="24"/>
          <w:lang w:eastAsia="x-none"/>
        </w:rPr>
        <w:t>;</w:t>
      </w:r>
    </w:p>
    <w:p w:rsidR="00F60853" w:rsidRPr="00EA7D60" w:rsidRDefault="001C5B0C" w:rsidP="00F60853">
      <w:pPr>
        <w:pStyle w:val="af6"/>
        <w:numPr>
          <w:ilvl w:val="0"/>
          <w:numId w:val="23"/>
        </w:numPr>
        <w:suppressAutoHyphens w:val="0"/>
        <w:spacing w:line="276" w:lineRule="auto"/>
        <w:ind w:left="0" w:firstLine="360"/>
        <w:jc w:val="both"/>
        <w:rPr>
          <w:rFonts w:ascii="PT Astra Serif" w:hAnsi="PT Astra Serif"/>
          <w:sz w:val="24"/>
          <w:lang w:eastAsia="x-none"/>
        </w:rPr>
      </w:pPr>
      <w:r>
        <w:rPr>
          <w:rFonts w:ascii="PT Astra Serif" w:hAnsi="PT Astra Serif"/>
          <w:sz w:val="24"/>
          <w:lang w:eastAsia="x-none"/>
        </w:rPr>
        <w:t>с</w:t>
      </w:r>
      <w:r w:rsidR="00F60853">
        <w:rPr>
          <w:rFonts w:ascii="PT Astra Serif" w:hAnsi="PT Astra Serif"/>
          <w:sz w:val="24"/>
          <w:lang w:eastAsia="x-none"/>
        </w:rPr>
        <w:t>писание: проводится работа по списанию задолженности, признанной безнадежной к взысканию.</w:t>
      </w:r>
    </w:p>
    <w:p w:rsidR="00F60853" w:rsidRPr="00942032" w:rsidRDefault="00F60853" w:rsidP="00F60853">
      <w:pPr>
        <w:suppressAutoHyphens w:val="0"/>
        <w:spacing w:line="276" w:lineRule="auto"/>
        <w:ind w:firstLine="567"/>
        <w:jc w:val="both"/>
        <w:rPr>
          <w:rFonts w:ascii="PT Astra Serif" w:hAnsi="PT Astra Serif"/>
          <w:lang w:eastAsia="x-none"/>
        </w:rPr>
      </w:pPr>
      <w:r>
        <w:rPr>
          <w:rFonts w:ascii="PT Astra Serif" w:hAnsi="PT Astra Serif"/>
          <w:lang w:eastAsia="x-none"/>
        </w:rPr>
        <w:t>В результате проводимых мероприятий в 2025 году</w:t>
      </w:r>
      <w:r w:rsidRPr="00564CBB">
        <w:rPr>
          <w:rFonts w:ascii="PT Astra Serif" w:hAnsi="PT Astra Serif"/>
          <w:lang w:eastAsia="x-none"/>
        </w:rPr>
        <w:t xml:space="preserve"> погашено задолженности </w:t>
      </w:r>
      <w:r>
        <w:rPr>
          <w:rFonts w:ascii="PT Astra Serif" w:hAnsi="PT Astra Serif"/>
          <w:lang w:eastAsia="x-none"/>
        </w:rPr>
        <w:t>9 910,0</w:t>
      </w:r>
      <w:r w:rsidRPr="00564CBB">
        <w:rPr>
          <w:rFonts w:ascii="PT Astra Serif" w:hAnsi="PT Astra Serif"/>
          <w:lang w:eastAsia="x-none"/>
        </w:rPr>
        <w:t xml:space="preserve"> тыс. рублей (в досудебном порядке </w:t>
      </w:r>
      <w:r>
        <w:rPr>
          <w:rFonts w:ascii="PT Astra Serif" w:hAnsi="PT Astra Serif"/>
          <w:lang w:eastAsia="x-none"/>
        </w:rPr>
        <w:t>5 301,7</w:t>
      </w:r>
      <w:r w:rsidRPr="00564CBB">
        <w:rPr>
          <w:rFonts w:ascii="PT Astra Serif" w:hAnsi="PT Astra Serif"/>
          <w:lang w:eastAsia="x-none"/>
        </w:rPr>
        <w:t xml:space="preserve"> т</w:t>
      </w:r>
      <w:r>
        <w:rPr>
          <w:rFonts w:ascii="PT Astra Serif" w:hAnsi="PT Astra Serif"/>
          <w:lang w:eastAsia="x-none"/>
        </w:rPr>
        <w:t>ыс. рублей, взыскано по решению</w:t>
      </w:r>
      <w:r w:rsidRPr="00564CBB">
        <w:rPr>
          <w:rFonts w:ascii="PT Astra Serif" w:hAnsi="PT Astra Serif"/>
          <w:lang w:eastAsia="x-none"/>
        </w:rPr>
        <w:t xml:space="preserve"> суда и судебным приказам </w:t>
      </w:r>
      <w:r>
        <w:rPr>
          <w:rFonts w:ascii="PT Astra Serif" w:hAnsi="PT Astra Serif"/>
          <w:lang w:eastAsia="x-none"/>
        </w:rPr>
        <w:t>4 608,3</w:t>
      </w:r>
      <w:r w:rsidRPr="00564CBB">
        <w:rPr>
          <w:rFonts w:ascii="PT Astra Serif" w:hAnsi="PT Astra Serif"/>
          <w:lang w:eastAsia="x-none"/>
        </w:rPr>
        <w:t xml:space="preserve"> тыс. рублей).</w:t>
      </w:r>
    </w:p>
    <w:p w:rsidR="00F60853" w:rsidRPr="00BA2F5B" w:rsidRDefault="00F60853" w:rsidP="00F60853">
      <w:pPr>
        <w:suppressAutoHyphens w:val="0"/>
        <w:spacing w:line="276" w:lineRule="auto"/>
        <w:ind w:firstLine="567"/>
        <w:jc w:val="both"/>
        <w:rPr>
          <w:rFonts w:ascii="PT Astra Serif" w:hAnsi="PT Astra Serif"/>
          <w:color w:val="000000"/>
          <w:lang w:eastAsia="x-none"/>
        </w:rPr>
      </w:pPr>
      <w:r>
        <w:rPr>
          <w:rFonts w:ascii="PT Astra Serif" w:hAnsi="PT Astra Serif"/>
          <w:color w:val="000000"/>
          <w:lang w:eastAsia="x-none"/>
        </w:rPr>
        <w:t xml:space="preserve">В </w:t>
      </w:r>
      <w:r w:rsidRPr="00A60FF7">
        <w:rPr>
          <w:rFonts w:ascii="PT Astra Serif" w:hAnsi="PT Astra Serif"/>
          <w:color w:val="000000"/>
          <w:lang w:eastAsia="x-none"/>
        </w:rPr>
        <w:t>202</w:t>
      </w:r>
      <w:r>
        <w:rPr>
          <w:rFonts w:ascii="PT Astra Serif" w:hAnsi="PT Astra Serif"/>
          <w:color w:val="000000"/>
          <w:lang w:eastAsia="x-none"/>
        </w:rPr>
        <w:t>5</w:t>
      </w:r>
      <w:r w:rsidRPr="00A60FF7">
        <w:rPr>
          <w:rFonts w:ascii="PT Astra Serif" w:hAnsi="PT Astra Serif"/>
          <w:color w:val="000000"/>
          <w:lang w:eastAsia="x-none"/>
        </w:rPr>
        <w:t xml:space="preserve"> год</w:t>
      </w:r>
      <w:r>
        <w:rPr>
          <w:rFonts w:ascii="PT Astra Serif" w:hAnsi="PT Astra Serif"/>
          <w:color w:val="000000"/>
          <w:lang w:eastAsia="x-none"/>
        </w:rPr>
        <w:t>у</w:t>
      </w:r>
      <w:r w:rsidRPr="00A60FF7">
        <w:rPr>
          <w:rFonts w:ascii="PT Astra Serif" w:hAnsi="PT Astra Serif"/>
          <w:color w:val="000000"/>
          <w:lang w:eastAsia="x-none"/>
        </w:rPr>
        <w:t xml:space="preserve"> направлено </w:t>
      </w:r>
      <w:r>
        <w:rPr>
          <w:rFonts w:ascii="PT Astra Serif" w:hAnsi="PT Astra Serif"/>
          <w:color w:val="000000"/>
          <w:lang w:eastAsia="x-none"/>
        </w:rPr>
        <w:t>298</w:t>
      </w:r>
      <w:r w:rsidRPr="00A60FF7">
        <w:rPr>
          <w:rFonts w:ascii="PT Astra Serif" w:hAnsi="PT Astra Serif"/>
          <w:color w:val="000000"/>
          <w:lang w:eastAsia="x-none"/>
        </w:rPr>
        <w:t xml:space="preserve"> исковых заявлений, </w:t>
      </w:r>
      <w:r>
        <w:rPr>
          <w:rFonts w:ascii="PT Astra Serif" w:hAnsi="PT Astra Serif"/>
          <w:color w:val="000000"/>
          <w:lang w:eastAsia="x-none"/>
        </w:rPr>
        <w:t xml:space="preserve">из которых </w:t>
      </w:r>
      <w:r w:rsidRPr="00A60FF7">
        <w:rPr>
          <w:rFonts w:ascii="PT Astra Serif" w:hAnsi="PT Astra Serif"/>
          <w:color w:val="000000"/>
          <w:lang w:eastAsia="x-none"/>
        </w:rPr>
        <w:t>принят</w:t>
      </w:r>
      <w:r>
        <w:rPr>
          <w:rFonts w:ascii="PT Astra Serif" w:hAnsi="PT Astra Serif"/>
          <w:color w:val="000000"/>
          <w:lang w:eastAsia="x-none"/>
        </w:rPr>
        <w:t>о</w:t>
      </w:r>
      <w:r w:rsidRPr="00A60FF7">
        <w:rPr>
          <w:rFonts w:ascii="PT Astra Serif" w:hAnsi="PT Astra Serif"/>
          <w:color w:val="000000"/>
          <w:lang w:eastAsia="x-none"/>
        </w:rPr>
        <w:t xml:space="preserve"> к производству и находятся на рассмотрении суда</w:t>
      </w:r>
      <w:r>
        <w:rPr>
          <w:rFonts w:ascii="PT Astra Serif" w:hAnsi="PT Astra Serif"/>
          <w:color w:val="000000"/>
          <w:lang w:eastAsia="x-none"/>
        </w:rPr>
        <w:t xml:space="preserve"> 226 заявлений на сумму 9 074,6 тыс. рублей.</w:t>
      </w:r>
    </w:p>
    <w:p w:rsidR="00F60853" w:rsidRDefault="00F60853" w:rsidP="00993A53">
      <w:pPr>
        <w:tabs>
          <w:tab w:val="left" w:pos="2685"/>
        </w:tabs>
        <w:spacing w:line="276" w:lineRule="auto"/>
        <w:ind w:firstLine="567"/>
        <w:jc w:val="both"/>
        <w:rPr>
          <w:rFonts w:ascii="PT Astra Serif" w:hAnsi="PT Astra Serif"/>
        </w:rPr>
      </w:pPr>
      <w:r w:rsidRPr="00BA2F5B">
        <w:rPr>
          <w:rFonts w:ascii="PT Astra Serif" w:hAnsi="PT Astra Serif"/>
          <w:b/>
        </w:rPr>
        <w:t>Анализ исследования кредиторской задолженности</w:t>
      </w:r>
      <w:r w:rsidRPr="00BA2F5B">
        <w:rPr>
          <w:rFonts w:ascii="PT Astra Serif" w:hAnsi="PT Astra Serif"/>
        </w:rPr>
        <w:t xml:space="preserve"> показал, что по состоянию на 01.01.202</w:t>
      </w:r>
      <w:r>
        <w:rPr>
          <w:rFonts w:ascii="PT Astra Serif" w:hAnsi="PT Astra Serif"/>
        </w:rPr>
        <w:t>6</w:t>
      </w:r>
      <w:r w:rsidRPr="00BA2F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ее объем увеличился </w:t>
      </w:r>
      <w:r w:rsidRPr="00BA2F5B"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>31 766,3 тыс. рублей (или на 823,5</w:t>
      </w:r>
      <w:r w:rsidRPr="00BA2F5B">
        <w:rPr>
          <w:rFonts w:ascii="PT Astra Serif" w:hAnsi="PT Astra Serif"/>
        </w:rPr>
        <w:t>%</w:t>
      </w:r>
      <w:r>
        <w:rPr>
          <w:rFonts w:ascii="PT Astra Serif" w:hAnsi="PT Astra Serif"/>
        </w:rPr>
        <w:t xml:space="preserve"> по сравнению с началом периода) и достиг 36 157,1 тыс. рублей.</w:t>
      </w:r>
      <w:r w:rsidRPr="00BA2F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Структура задолженности не содержит просроченной части: вся сумма классифицируется как текущая. Погашение запланировано на</w:t>
      </w:r>
      <w:r w:rsidRPr="00BA2F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январь </w:t>
      </w:r>
      <w:r w:rsidRPr="00BA2F5B">
        <w:rPr>
          <w:rFonts w:ascii="PT Astra Serif" w:hAnsi="PT Astra Serif"/>
        </w:rPr>
        <w:t>202</w:t>
      </w:r>
      <w:r>
        <w:rPr>
          <w:rFonts w:ascii="PT Astra Serif" w:hAnsi="PT Astra Serif"/>
        </w:rPr>
        <w:t>6</w:t>
      </w:r>
      <w:r w:rsidRPr="00BA2F5B">
        <w:rPr>
          <w:rFonts w:ascii="PT Astra Serif" w:hAnsi="PT Astra Serif"/>
        </w:rPr>
        <w:t xml:space="preserve"> год</w:t>
      </w:r>
      <w:r>
        <w:rPr>
          <w:rFonts w:ascii="PT Astra Serif" w:hAnsi="PT Astra Serif"/>
        </w:rPr>
        <w:t>а</w:t>
      </w:r>
      <w:r w:rsidRPr="00BA2F5B">
        <w:rPr>
          <w:rFonts w:ascii="PT Astra Serif" w:hAnsi="PT Astra Serif"/>
        </w:rPr>
        <w:t xml:space="preserve">. </w:t>
      </w:r>
    </w:p>
    <w:p w:rsidR="00A100B3" w:rsidRDefault="00A100B3" w:rsidP="00A100B3">
      <w:pPr>
        <w:spacing w:line="276" w:lineRule="auto"/>
        <w:jc w:val="center"/>
        <w:rPr>
          <w:rFonts w:ascii="PT Astra Serif" w:hAnsi="PT Astra Serif"/>
          <w:b/>
        </w:rPr>
      </w:pPr>
    </w:p>
    <w:p w:rsidR="00A100B3" w:rsidRDefault="00A100B3" w:rsidP="00D37FFB">
      <w:pPr>
        <w:spacing w:line="276" w:lineRule="auto"/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МУНИЦИПАЛЬНЫЕ ГАРАНТИИ И РЕЗЕРВНЫЙ ФОНД</w:t>
      </w:r>
    </w:p>
    <w:p w:rsidR="00D37FFB" w:rsidRPr="00615A45" w:rsidRDefault="00D37FFB" w:rsidP="00D37FFB">
      <w:pPr>
        <w:spacing w:line="276" w:lineRule="auto"/>
        <w:jc w:val="center"/>
        <w:rPr>
          <w:rFonts w:ascii="PT Astra Serif" w:hAnsi="PT Astra Serif"/>
          <w:b/>
        </w:rPr>
      </w:pPr>
    </w:p>
    <w:p w:rsidR="00A100B3" w:rsidRPr="00615A45" w:rsidRDefault="00A100B3" w:rsidP="00A100B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Муниципальные гарантии города Югорска в 202</w:t>
      </w:r>
      <w:r>
        <w:rPr>
          <w:rFonts w:ascii="PT Astra Serif" w:hAnsi="PT Astra Serif"/>
        </w:rPr>
        <w:t>5</w:t>
      </w:r>
      <w:r w:rsidRPr="00615A45">
        <w:rPr>
          <w:rFonts w:ascii="PT Astra Serif" w:hAnsi="PT Astra Serif"/>
        </w:rPr>
        <w:t xml:space="preserve"> году не предоставлялись.</w:t>
      </w:r>
    </w:p>
    <w:p w:rsidR="00A100B3" w:rsidRDefault="00A100B3" w:rsidP="00A100B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Первоначально расходы резервного фонд</w:t>
      </w:r>
      <w:r>
        <w:rPr>
          <w:rFonts w:ascii="PT Astra Serif" w:hAnsi="PT Astra Serif"/>
        </w:rPr>
        <w:t xml:space="preserve">а администрации города Югорска </w:t>
      </w:r>
      <w:r w:rsidRPr="00615A45">
        <w:rPr>
          <w:rFonts w:ascii="PT Astra Serif" w:hAnsi="PT Astra Serif"/>
        </w:rPr>
        <w:t>на 202</w:t>
      </w:r>
      <w:r>
        <w:rPr>
          <w:rFonts w:ascii="PT Astra Serif" w:hAnsi="PT Astra Serif"/>
        </w:rPr>
        <w:t>5 год</w:t>
      </w:r>
      <w:r w:rsidRPr="00615A45">
        <w:rPr>
          <w:rFonts w:ascii="PT Astra Serif" w:hAnsi="PT Astra Serif"/>
        </w:rPr>
        <w:t xml:space="preserve"> были утверждены (р</w:t>
      </w:r>
      <w:r>
        <w:rPr>
          <w:rFonts w:ascii="PT Astra Serif" w:hAnsi="PT Astra Serif"/>
        </w:rPr>
        <w:t>ешением Думы города Югорска от 20</w:t>
      </w:r>
      <w:r w:rsidRPr="00615A45">
        <w:rPr>
          <w:rFonts w:ascii="PT Astra Serif" w:hAnsi="PT Astra Serif"/>
          <w:bCs/>
        </w:rPr>
        <w:t>.12.202</w:t>
      </w:r>
      <w:r>
        <w:rPr>
          <w:rFonts w:ascii="PT Astra Serif" w:hAnsi="PT Astra Serif"/>
          <w:bCs/>
        </w:rPr>
        <w:t>4</w:t>
      </w:r>
      <w:r w:rsidRPr="00615A45">
        <w:rPr>
          <w:rFonts w:ascii="PT Astra Serif" w:hAnsi="PT Astra Serif"/>
          <w:bCs/>
        </w:rPr>
        <w:t xml:space="preserve"> №</w:t>
      </w:r>
      <w:r>
        <w:rPr>
          <w:rFonts w:ascii="PT Astra Serif" w:hAnsi="PT Astra Serif"/>
          <w:bCs/>
        </w:rPr>
        <w:t>102)</w:t>
      </w:r>
      <w:r w:rsidRPr="00615A45">
        <w:rPr>
          <w:rFonts w:ascii="PT Astra Serif" w:hAnsi="PT Astra Serif"/>
        </w:rPr>
        <w:t xml:space="preserve"> в сумме 2 </w:t>
      </w:r>
      <w:r>
        <w:rPr>
          <w:rFonts w:ascii="PT Astra Serif" w:hAnsi="PT Astra Serif"/>
        </w:rPr>
        <w:t>0</w:t>
      </w:r>
      <w:r w:rsidRPr="00615A45">
        <w:rPr>
          <w:rFonts w:ascii="PT Astra Serif" w:hAnsi="PT Astra Serif"/>
        </w:rPr>
        <w:t>00,0 тыс.</w:t>
      </w:r>
      <w:r>
        <w:rPr>
          <w:rFonts w:ascii="PT Astra Serif" w:hAnsi="PT Astra Serif"/>
        </w:rPr>
        <w:t xml:space="preserve"> </w:t>
      </w:r>
      <w:r w:rsidRPr="00615A45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615A45">
        <w:rPr>
          <w:rFonts w:ascii="PT Astra Serif" w:hAnsi="PT Astra Serif"/>
        </w:rPr>
        <w:t>.</w:t>
      </w:r>
      <w:r w:rsidRPr="00615A45">
        <w:rPr>
          <w:rFonts w:ascii="PT Astra Serif" w:hAnsi="PT Astra Serif"/>
          <w:b/>
        </w:rPr>
        <w:t xml:space="preserve"> </w:t>
      </w:r>
      <w:r w:rsidRPr="00615A45">
        <w:rPr>
          <w:rFonts w:ascii="PT Astra Serif" w:hAnsi="PT Astra Serif"/>
        </w:rPr>
        <w:t>Р</w:t>
      </w:r>
      <w:r>
        <w:rPr>
          <w:rFonts w:ascii="PT Astra Serif" w:hAnsi="PT Astra Serif"/>
        </w:rPr>
        <w:t>ешением Думы города Югорска от 26.12</w:t>
      </w:r>
      <w:r w:rsidRPr="00615A45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615A45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101</w:t>
      </w:r>
      <w:r w:rsidRPr="00615A4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была утверждена сумма</w:t>
      </w:r>
      <w:r w:rsidRPr="00615A45">
        <w:rPr>
          <w:rFonts w:ascii="PT Astra Serif" w:hAnsi="PT Astra Serif"/>
        </w:rPr>
        <w:t xml:space="preserve"> резервного фонда </w:t>
      </w:r>
      <w:r>
        <w:rPr>
          <w:rFonts w:ascii="PT Astra Serif" w:hAnsi="PT Astra Serif"/>
        </w:rPr>
        <w:t xml:space="preserve">в том же объеме - 2 000,0 тыс. рублей. Исполнение бюджетных </w:t>
      </w:r>
      <w:proofErr w:type="gramStart"/>
      <w:r>
        <w:rPr>
          <w:rFonts w:ascii="PT Astra Serif" w:hAnsi="PT Astra Serif"/>
        </w:rPr>
        <w:t xml:space="preserve">ассигнований </w:t>
      </w:r>
      <w:r w:rsidRPr="00EB79FD">
        <w:rPr>
          <w:rFonts w:ascii="PT Astra Serif" w:hAnsi="PT Astra Serif"/>
        </w:rPr>
        <w:t>резервного фонда админ</w:t>
      </w:r>
      <w:r>
        <w:rPr>
          <w:rFonts w:ascii="PT Astra Serif" w:hAnsi="PT Astra Serif"/>
        </w:rPr>
        <w:t>истрации города Югорска</w:t>
      </w:r>
      <w:proofErr w:type="gramEnd"/>
      <w:r>
        <w:rPr>
          <w:rFonts w:ascii="PT Astra Serif" w:hAnsi="PT Astra Serif"/>
        </w:rPr>
        <w:t xml:space="preserve"> в </w:t>
      </w:r>
      <w:r w:rsidRPr="00EB79FD">
        <w:rPr>
          <w:rFonts w:ascii="PT Astra Serif" w:hAnsi="PT Astra Serif"/>
        </w:rPr>
        <w:t>2025</w:t>
      </w:r>
      <w:r>
        <w:rPr>
          <w:rFonts w:ascii="PT Astra Serif" w:hAnsi="PT Astra Serif"/>
        </w:rPr>
        <w:t xml:space="preserve"> году составило 0,0 тыс. рублей.</w:t>
      </w:r>
    </w:p>
    <w:p w:rsidR="00A100B3" w:rsidRPr="00B86239" w:rsidRDefault="00A100B3" w:rsidP="00A100B3">
      <w:pPr>
        <w:spacing w:line="276" w:lineRule="auto"/>
        <w:ind w:firstLine="567"/>
        <w:jc w:val="both"/>
        <w:rPr>
          <w:rFonts w:ascii="PT Astra Serif" w:hAnsi="PT Astra Serif"/>
        </w:rPr>
      </w:pPr>
      <w:r w:rsidRPr="00943759">
        <w:rPr>
          <w:rFonts w:ascii="PT Astra Serif" w:hAnsi="PT Astra Serif"/>
        </w:rPr>
        <w:lastRenderedPageBreak/>
        <w:t xml:space="preserve">Средства резервного фонда администрации города Югорска в отчетном периоде не использовались, так как отсутствовали непредвиденные расходы, не предусмотренные в бюджете города и подлежащие финансированию из резервного фонда в соответствии с утвержденным Положением о Порядке </w:t>
      </w:r>
      <w:proofErr w:type="gramStart"/>
      <w:r w:rsidRPr="00943759">
        <w:rPr>
          <w:rFonts w:ascii="PT Astra Serif" w:hAnsi="PT Astra Serif"/>
        </w:rPr>
        <w:t>использования бюджетных ассигнований резервного фонда администрации города Югорска</w:t>
      </w:r>
      <w:proofErr w:type="gramEnd"/>
      <w:r w:rsidRPr="00943759">
        <w:rPr>
          <w:rFonts w:ascii="PT Astra Serif" w:hAnsi="PT Astra Serif"/>
        </w:rPr>
        <w:t>.</w:t>
      </w:r>
    </w:p>
    <w:p w:rsidR="006E6486" w:rsidRDefault="006E6486" w:rsidP="009F1521">
      <w:pPr>
        <w:spacing w:line="276" w:lineRule="auto"/>
        <w:jc w:val="center"/>
        <w:rPr>
          <w:rFonts w:ascii="PT Astra Serif" w:hAnsi="PT Astra Serif"/>
          <w:b/>
        </w:rPr>
      </w:pPr>
    </w:p>
    <w:p w:rsidR="006E6486" w:rsidRDefault="009F1521" w:rsidP="00D37FFB">
      <w:pPr>
        <w:spacing w:line="276" w:lineRule="auto"/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МУНИЦИПАЛЬНЫЙ  ДОЛГ</w:t>
      </w:r>
    </w:p>
    <w:p w:rsidR="00D37FFB" w:rsidRDefault="00D37FFB" w:rsidP="00D37FFB">
      <w:pPr>
        <w:spacing w:line="276" w:lineRule="auto"/>
        <w:jc w:val="center"/>
        <w:rPr>
          <w:rFonts w:ascii="PT Astra Serif" w:hAnsi="PT Astra Serif"/>
          <w:b/>
        </w:rPr>
      </w:pPr>
    </w:p>
    <w:p w:rsidR="006E6486" w:rsidRDefault="009F1521" w:rsidP="006E6486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Структ</w:t>
      </w:r>
      <w:r w:rsidR="00993A53">
        <w:rPr>
          <w:rFonts w:ascii="PT Astra Serif" w:hAnsi="PT Astra Serif"/>
        </w:rPr>
        <w:t>ура</w:t>
      </w:r>
      <w:r w:rsidRPr="00615A45">
        <w:rPr>
          <w:rFonts w:ascii="PT Astra Serif" w:hAnsi="PT Astra Serif"/>
        </w:rPr>
        <w:t xml:space="preserve"> долговых обязательств  город</w:t>
      </w:r>
      <w:r>
        <w:rPr>
          <w:rFonts w:ascii="PT Astra Serif" w:hAnsi="PT Astra Serif"/>
        </w:rPr>
        <w:t>а</w:t>
      </w:r>
      <w:r w:rsidRPr="00615A45">
        <w:rPr>
          <w:rFonts w:ascii="PT Astra Serif" w:hAnsi="PT Astra Serif"/>
        </w:rPr>
        <w:t xml:space="preserve"> Югорс</w:t>
      </w:r>
      <w:r w:rsidR="00E35488">
        <w:rPr>
          <w:rFonts w:ascii="PT Astra Serif" w:hAnsi="PT Astra Serif"/>
        </w:rPr>
        <w:t>к</w:t>
      </w:r>
      <w:r>
        <w:rPr>
          <w:rFonts w:ascii="PT Astra Serif" w:hAnsi="PT Astra Serif"/>
        </w:rPr>
        <w:t>а</w:t>
      </w:r>
      <w:r w:rsidRPr="00615A45">
        <w:rPr>
          <w:rFonts w:ascii="PT Astra Serif" w:hAnsi="PT Astra Serif"/>
        </w:rPr>
        <w:t xml:space="preserve"> соответствует структ</w:t>
      </w:r>
      <w:r w:rsidR="00993A53">
        <w:rPr>
          <w:rFonts w:ascii="PT Astra Serif" w:hAnsi="PT Astra Serif"/>
        </w:rPr>
        <w:t>уре, предусмотренной ст. 100 БК</w:t>
      </w:r>
      <w:r w:rsidRPr="00615A45">
        <w:rPr>
          <w:rFonts w:ascii="PT Astra Serif" w:hAnsi="PT Astra Serif"/>
        </w:rPr>
        <w:t xml:space="preserve"> РФ.</w:t>
      </w:r>
    </w:p>
    <w:p w:rsidR="006E6486" w:rsidRDefault="00EA217F" w:rsidP="006E6486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Структуру муниципального долга в 2025 году составл</w:t>
      </w:r>
      <w:r w:rsidR="009164A0">
        <w:rPr>
          <w:rFonts w:ascii="PT Astra Serif" w:hAnsi="PT Astra Serif"/>
        </w:rPr>
        <w:t>яли</w:t>
      </w:r>
      <w:r w:rsidR="009F1521" w:rsidRPr="00615A45">
        <w:rPr>
          <w:rFonts w:ascii="PT Astra Serif" w:hAnsi="PT Astra Serif"/>
        </w:rPr>
        <w:t xml:space="preserve">  бюдж</w:t>
      </w:r>
      <w:r w:rsidR="00993A53">
        <w:rPr>
          <w:rFonts w:ascii="PT Astra Serif" w:hAnsi="PT Astra Serif"/>
        </w:rPr>
        <w:t>етны</w:t>
      </w:r>
      <w:r>
        <w:rPr>
          <w:rFonts w:ascii="PT Astra Serif" w:hAnsi="PT Astra Serif"/>
        </w:rPr>
        <w:t>е</w:t>
      </w:r>
      <w:r w:rsidR="009F1521" w:rsidRPr="00615A45">
        <w:rPr>
          <w:rFonts w:ascii="PT Astra Serif" w:hAnsi="PT Astra Serif"/>
        </w:rPr>
        <w:t xml:space="preserve"> креди</w:t>
      </w:r>
      <w:r w:rsidR="009D592A">
        <w:rPr>
          <w:rFonts w:ascii="PT Astra Serif" w:hAnsi="PT Astra Serif"/>
        </w:rPr>
        <w:t>т</w:t>
      </w:r>
      <w:r>
        <w:rPr>
          <w:rFonts w:ascii="PT Astra Serif" w:hAnsi="PT Astra Serif"/>
        </w:rPr>
        <w:t>ы</w:t>
      </w:r>
      <w:r w:rsidR="009F1521" w:rsidRPr="00615A45">
        <w:rPr>
          <w:rFonts w:ascii="PT Astra Serif" w:hAnsi="PT Astra Serif"/>
          <w:i/>
        </w:rPr>
        <w:t>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В соответствии с</w:t>
      </w:r>
      <w:r w:rsidRPr="00615A45">
        <w:rPr>
          <w:rFonts w:ascii="PT Astra Serif" w:hAnsi="PT Astra Serif"/>
          <w:i/>
        </w:rPr>
        <w:t xml:space="preserve"> </w:t>
      </w:r>
      <w:r w:rsidRPr="00615A45">
        <w:rPr>
          <w:rFonts w:ascii="PT Astra Serif" w:hAnsi="PT Astra Serif"/>
        </w:rPr>
        <w:t>п.3 реш</w:t>
      </w:r>
      <w:r w:rsidR="00DD4462">
        <w:rPr>
          <w:rFonts w:ascii="PT Astra Serif" w:hAnsi="PT Astra Serif"/>
        </w:rPr>
        <w:t>ения  Думы города Югорска  от  20</w:t>
      </w:r>
      <w:r w:rsidRPr="00615A45">
        <w:rPr>
          <w:rFonts w:ascii="PT Astra Serif" w:hAnsi="PT Astra Serif"/>
        </w:rPr>
        <w:t>.12.202</w:t>
      </w:r>
      <w:r w:rsidR="00DD4462">
        <w:rPr>
          <w:rFonts w:ascii="PT Astra Serif" w:hAnsi="PT Astra Serif"/>
        </w:rPr>
        <w:t>4</w:t>
      </w:r>
      <w:r w:rsidRPr="00615A45">
        <w:rPr>
          <w:rFonts w:ascii="PT Astra Serif" w:hAnsi="PT Astra Serif"/>
        </w:rPr>
        <w:t xml:space="preserve"> № </w:t>
      </w:r>
      <w:r w:rsidR="00DD4462">
        <w:rPr>
          <w:rFonts w:ascii="PT Astra Serif" w:hAnsi="PT Astra Serif"/>
        </w:rPr>
        <w:t>102</w:t>
      </w:r>
      <w:r w:rsidRPr="00615A45">
        <w:rPr>
          <w:rFonts w:ascii="PT Astra Serif" w:hAnsi="PT Astra Serif"/>
        </w:rPr>
        <w:t>, установлен верхний предел муниципального долга на 01.01.202</w:t>
      </w:r>
      <w:r w:rsidR="00DD4462">
        <w:rPr>
          <w:rFonts w:ascii="PT Astra Serif" w:hAnsi="PT Astra Serif"/>
        </w:rPr>
        <w:t>6</w:t>
      </w:r>
      <w:r w:rsidRPr="00615A45">
        <w:rPr>
          <w:rFonts w:ascii="PT Astra Serif" w:hAnsi="PT Astra Serif"/>
        </w:rPr>
        <w:t xml:space="preserve"> в сумме </w:t>
      </w:r>
      <w:r w:rsidR="00DD4462">
        <w:rPr>
          <w:rFonts w:ascii="PT Astra Serif" w:hAnsi="PT Astra Serif"/>
        </w:rPr>
        <w:t>499 195,9</w:t>
      </w:r>
      <w:r w:rsidRPr="00BE526A">
        <w:rPr>
          <w:rFonts w:ascii="PT Astra Serif" w:hAnsi="PT Astra Serif"/>
        </w:rPr>
        <w:t xml:space="preserve"> тыс.</w:t>
      </w:r>
      <w:r w:rsidR="00382143">
        <w:rPr>
          <w:rFonts w:ascii="PT Astra Serif" w:hAnsi="PT Astra Serif"/>
        </w:rPr>
        <w:t xml:space="preserve"> </w:t>
      </w:r>
      <w:r w:rsidRPr="00BE526A">
        <w:rPr>
          <w:rFonts w:ascii="PT Astra Serif" w:hAnsi="PT Astra Serif"/>
        </w:rPr>
        <w:t>руб</w:t>
      </w:r>
      <w:r w:rsidR="00382143">
        <w:rPr>
          <w:rFonts w:ascii="PT Astra Serif" w:hAnsi="PT Astra Serif"/>
        </w:rPr>
        <w:t>лей</w:t>
      </w:r>
      <w:r w:rsidR="00993A53">
        <w:rPr>
          <w:rFonts w:ascii="PT Astra Serif" w:hAnsi="PT Astra Serif"/>
        </w:rPr>
        <w:t>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В соответствии с п.п.1.2 п.1 р</w:t>
      </w:r>
      <w:r w:rsidR="00993A53">
        <w:rPr>
          <w:rFonts w:ascii="PT Astra Serif" w:hAnsi="PT Astra Serif"/>
        </w:rPr>
        <w:t>ешения</w:t>
      </w:r>
      <w:r w:rsidR="003D1E42">
        <w:rPr>
          <w:rFonts w:ascii="PT Astra Serif" w:hAnsi="PT Astra Serif"/>
        </w:rPr>
        <w:t xml:space="preserve"> Думы города Югорска от 2</w:t>
      </w:r>
      <w:r w:rsidR="00DD4462">
        <w:rPr>
          <w:rFonts w:ascii="PT Astra Serif" w:hAnsi="PT Astra Serif"/>
        </w:rPr>
        <w:t>6</w:t>
      </w:r>
      <w:r w:rsidRPr="00615A45">
        <w:rPr>
          <w:rFonts w:ascii="PT Astra Serif" w:hAnsi="PT Astra Serif"/>
        </w:rPr>
        <w:t>.12.202</w:t>
      </w:r>
      <w:r w:rsidR="00DD4462">
        <w:rPr>
          <w:rFonts w:ascii="PT Astra Serif" w:hAnsi="PT Astra Serif"/>
        </w:rPr>
        <w:t>5</w:t>
      </w:r>
      <w:r w:rsidRPr="00615A45">
        <w:rPr>
          <w:rFonts w:ascii="PT Astra Serif" w:hAnsi="PT Astra Serif"/>
        </w:rPr>
        <w:t xml:space="preserve"> № </w:t>
      </w:r>
      <w:r w:rsidR="003D1E42">
        <w:rPr>
          <w:rFonts w:ascii="PT Astra Serif" w:hAnsi="PT Astra Serif"/>
        </w:rPr>
        <w:t>101</w:t>
      </w:r>
      <w:r w:rsidR="00993A53">
        <w:rPr>
          <w:rFonts w:ascii="PT Astra Serif" w:hAnsi="PT Astra Serif"/>
        </w:rPr>
        <w:t xml:space="preserve">, </w:t>
      </w:r>
      <w:r w:rsidRPr="00615A45">
        <w:rPr>
          <w:rFonts w:ascii="PT Astra Serif" w:hAnsi="PT Astra Serif"/>
        </w:rPr>
        <w:t>верхний предел муниципального долга на 01.01.202</w:t>
      </w:r>
      <w:r w:rsidR="00DD4462">
        <w:rPr>
          <w:rFonts w:ascii="PT Astra Serif" w:hAnsi="PT Astra Serif"/>
        </w:rPr>
        <w:t>6</w:t>
      </w:r>
      <w:r w:rsidRPr="00615A45">
        <w:rPr>
          <w:rFonts w:ascii="PT Astra Serif" w:hAnsi="PT Astra Serif"/>
        </w:rPr>
        <w:t xml:space="preserve"> утвержден в сумме </w:t>
      </w:r>
      <w:r w:rsidR="00DD4462">
        <w:rPr>
          <w:rFonts w:ascii="PT Astra Serif" w:hAnsi="PT Astra Serif"/>
        </w:rPr>
        <w:t>442 499,9</w:t>
      </w:r>
      <w:r w:rsidRPr="00615A45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615A45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="00993A53">
        <w:rPr>
          <w:rFonts w:ascii="PT Astra Serif" w:hAnsi="PT Astra Serif"/>
        </w:rPr>
        <w:t>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DF2F02">
        <w:rPr>
          <w:rFonts w:ascii="PT Astra Serif" w:hAnsi="PT Astra Serif"/>
        </w:rPr>
        <w:t>По итогам отчетного года объем муниципального долга у</w:t>
      </w:r>
      <w:r w:rsidR="003D1E42" w:rsidRPr="00DF2F02">
        <w:rPr>
          <w:rFonts w:ascii="PT Astra Serif" w:hAnsi="PT Astra Serif"/>
        </w:rPr>
        <w:t>величился</w:t>
      </w:r>
      <w:r w:rsidRPr="00DF2F02">
        <w:rPr>
          <w:rFonts w:ascii="PT Astra Serif" w:hAnsi="PT Astra Serif"/>
        </w:rPr>
        <w:t xml:space="preserve"> на </w:t>
      </w:r>
      <w:r w:rsidR="00E950F7" w:rsidRPr="00DF2F02">
        <w:rPr>
          <w:rFonts w:ascii="PT Astra Serif" w:hAnsi="PT Astra Serif"/>
        </w:rPr>
        <w:t>7</w:t>
      </w:r>
      <w:r w:rsidR="003D1E42" w:rsidRPr="00DF2F02">
        <w:rPr>
          <w:rFonts w:ascii="PT Astra Serif" w:hAnsi="PT Astra Serif"/>
        </w:rPr>
        <w:t>3</w:t>
      </w:r>
      <w:r w:rsidR="00E950F7" w:rsidRPr="00DF2F02">
        <w:rPr>
          <w:rFonts w:ascii="PT Astra Serif" w:hAnsi="PT Astra Serif"/>
        </w:rPr>
        <w:t>,0</w:t>
      </w:r>
      <w:r w:rsidR="00E11796" w:rsidRPr="00DF2F02">
        <w:rPr>
          <w:rFonts w:ascii="PT Astra Serif" w:hAnsi="PT Astra Serif"/>
        </w:rPr>
        <w:t xml:space="preserve"> </w:t>
      </w:r>
      <w:r w:rsidRPr="00DF2F02">
        <w:rPr>
          <w:rFonts w:ascii="PT Astra Serif" w:hAnsi="PT Astra Serif"/>
        </w:rPr>
        <w:t>%</w:t>
      </w:r>
      <w:r w:rsidRPr="00DF2F02">
        <w:rPr>
          <w:rFonts w:ascii="PT Astra Serif" w:hAnsi="PT Astra Serif"/>
          <w:i/>
        </w:rPr>
        <w:t>,</w:t>
      </w:r>
      <w:r w:rsidR="00993A53">
        <w:rPr>
          <w:rFonts w:ascii="PT Astra Serif" w:hAnsi="PT Astra Serif"/>
        </w:rPr>
        <w:t xml:space="preserve"> </w:t>
      </w:r>
      <w:r w:rsidRPr="00DF2F02">
        <w:rPr>
          <w:rFonts w:ascii="PT Astra Serif" w:hAnsi="PT Astra Serif"/>
        </w:rPr>
        <w:t xml:space="preserve">при этом остался на </w:t>
      </w:r>
      <w:r w:rsidR="00DF2F02" w:rsidRPr="00DF2F02">
        <w:rPr>
          <w:rFonts w:ascii="PT Astra Serif" w:hAnsi="PT Astra Serif"/>
        </w:rPr>
        <w:t xml:space="preserve">среднем </w:t>
      </w:r>
      <w:r w:rsidRPr="00DF2F02">
        <w:rPr>
          <w:rFonts w:ascii="PT Astra Serif" w:hAnsi="PT Astra Serif"/>
        </w:rPr>
        <w:t xml:space="preserve"> уровне </w:t>
      </w:r>
      <w:r w:rsidR="00DF2F02" w:rsidRPr="00DF2F02">
        <w:rPr>
          <w:rFonts w:ascii="PT Astra Serif" w:hAnsi="PT Astra Serif"/>
        </w:rPr>
        <w:t xml:space="preserve">долговой нагрузки </w:t>
      </w:r>
      <w:r w:rsidRPr="00DF2F02">
        <w:rPr>
          <w:rFonts w:ascii="PT Astra Serif" w:hAnsi="PT Astra Serif"/>
        </w:rPr>
        <w:t xml:space="preserve">– </w:t>
      </w:r>
      <w:r w:rsidR="00E950F7" w:rsidRPr="00DF2F02">
        <w:rPr>
          <w:rFonts w:ascii="PT Astra Serif" w:hAnsi="PT Astra Serif"/>
        </w:rPr>
        <w:t>25,0</w:t>
      </w:r>
      <w:r w:rsidR="00E11796" w:rsidRPr="00DF2F02">
        <w:rPr>
          <w:rFonts w:ascii="PT Astra Serif" w:hAnsi="PT Astra Serif"/>
        </w:rPr>
        <w:t xml:space="preserve"> % </w:t>
      </w:r>
      <w:r w:rsidRPr="00DF2F02">
        <w:rPr>
          <w:rFonts w:ascii="PT Astra Serif" w:hAnsi="PT Astra Serif"/>
        </w:rPr>
        <w:t xml:space="preserve">от собственных доходов бюджета муниципального образования </w:t>
      </w:r>
      <w:r w:rsidRPr="00615A45">
        <w:rPr>
          <w:rFonts w:ascii="PT Astra Serif" w:hAnsi="PT Astra Serif"/>
        </w:rPr>
        <w:t>городского окр</w:t>
      </w:r>
      <w:r w:rsidR="00993A53">
        <w:rPr>
          <w:rFonts w:ascii="PT Astra Serif" w:hAnsi="PT Astra Serif"/>
        </w:rPr>
        <w:t xml:space="preserve">уга город Югорск </w:t>
      </w:r>
      <w:r w:rsidRPr="00615A45">
        <w:rPr>
          <w:rFonts w:ascii="PT Astra Serif" w:hAnsi="PT Astra Serif"/>
        </w:rPr>
        <w:t>(р</w:t>
      </w:r>
      <w:r w:rsidRPr="00615A45">
        <w:rPr>
          <w:rFonts w:ascii="PT Astra Serif" w:hAnsi="PT Astra Serif"/>
          <w:color w:val="010101"/>
        </w:rPr>
        <w:t>азмер  муниципального долга по состоянию на 31.12.202</w:t>
      </w:r>
      <w:r w:rsidR="00D92BE5">
        <w:rPr>
          <w:rFonts w:ascii="PT Astra Serif" w:hAnsi="PT Astra Serif"/>
          <w:color w:val="010101"/>
        </w:rPr>
        <w:t>5</w:t>
      </w:r>
      <w:r w:rsidRPr="00615A45">
        <w:rPr>
          <w:rFonts w:ascii="PT Astra Serif" w:hAnsi="PT Astra Serif"/>
          <w:color w:val="010101"/>
        </w:rPr>
        <w:t xml:space="preserve"> по отношению к объему доходов бюджета без учета безвозмездных поступлений и поступлений налоговых доходов по дополнительным нормативам отчислений).  </w:t>
      </w:r>
      <w:proofErr w:type="gramEnd"/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  <w:i/>
          <w:color w:val="010101"/>
        </w:rPr>
      </w:pPr>
      <w:proofErr w:type="spellStart"/>
      <w:r w:rsidRPr="00615A45">
        <w:rPr>
          <w:rFonts w:ascii="PT Astra Serif" w:hAnsi="PT Astra Serif"/>
          <w:i/>
          <w:color w:val="010101"/>
        </w:rPr>
        <w:t>Справочно</w:t>
      </w:r>
      <w:proofErr w:type="spellEnd"/>
      <w:r w:rsidRPr="00615A45">
        <w:rPr>
          <w:rFonts w:ascii="PT Astra Serif" w:hAnsi="PT Astra Serif"/>
          <w:i/>
          <w:color w:val="010101"/>
        </w:rPr>
        <w:t>: по исполнению 202</w:t>
      </w:r>
      <w:r w:rsidR="00DD4462">
        <w:rPr>
          <w:rFonts w:ascii="PT Astra Serif" w:hAnsi="PT Astra Serif"/>
          <w:i/>
          <w:color w:val="010101"/>
        </w:rPr>
        <w:t>4</w:t>
      </w:r>
      <w:r w:rsidRPr="00615A45">
        <w:rPr>
          <w:rFonts w:ascii="PT Astra Serif" w:hAnsi="PT Astra Serif"/>
          <w:i/>
          <w:color w:val="010101"/>
        </w:rPr>
        <w:t xml:space="preserve"> года объем муниципального долга по отношению к объему доходов бюджета без учета безвозмездных поступлений и поступлений налоговых доходов по дополнительным нормативам отчислений составлял </w:t>
      </w:r>
      <w:r w:rsidR="00DD4462">
        <w:rPr>
          <w:rFonts w:ascii="PT Astra Serif" w:hAnsi="PT Astra Serif"/>
          <w:i/>
          <w:color w:val="010101"/>
        </w:rPr>
        <w:t>15,86</w:t>
      </w:r>
      <w:r w:rsidR="00894943">
        <w:rPr>
          <w:rFonts w:ascii="PT Astra Serif" w:hAnsi="PT Astra Serif"/>
          <w:i/>
          <w:color w:val="010101"/>
        </w:rPr>
        <w:t xml:space="preserve"> </w:t>
      </w:r>
      <w:r w:rsidRPr="00615A45">
        <w:rPr>
          <w:rFonts w:ascii="PT Astra Serif" w:hAnsi="PT Astra Serif"/>
          <w:i/>
          <w:color w:val="010101"/>
        </w:rPr>
        <w:t>%</w:t>
      </w:r>
      <w:r w:rsidR="00EB79FD">
        <w:rPr>
          <w:rFonts w:ascii="PT Astra Serif" w:hAnsi="PT Astra Serif"/>
          <w:i/>
          <w:color w:val="010101"/>
        </w:rPr>
        <w:t xml:space="preserve"> </w:t>
      </w:r>
      <w:r w:rsidR="00E950F7">
        <w:rPr>
          <w:rFonts w:ascii="PT Astra Serif" w:hAnsi="PT Astra Serif"/>
          <w:i/>
          <w:color w:val="010101"/>
        </w:rPr>
        <w:t>(</w:t>
      </w:r>
      <w:r w:rsidR="00DF2F02">
        <w:rPr>
          <w:rFonts w:ascii="PT Astra Serif" w:hAnsi="PT Astra Serif"/>
          <w:i/>
          <w:color w:val="010101"/>
        </w:rPr>
        <w:t xml:space="preserve">был </w:t>
      </w:r>
      <w:r w:rsidR="00E950F7">
        <w:rPr>
          <w:rFonts w:ascii="PT Astra Serif" w:hAnsi="PT Astra Serif"/>
          <w:i/>
          <w:color w:val="010101"/>
        </w:rPr>
        <w:t>экономически безопасный уровень)</w:t>
      </w:r>
      <w:r w:rsidRPr="00615A45">
        <w:rPr>
          <w:rFonts w:ascii="PT Astra Serif" w:hAnsi="PT Astra Serif"/>
          <w:i/>
          <w:color w:val="010101"/>
        </w:rPr>
        <w:t>.</w:t>
      </w:r>
    </w:p>
    <w:p w:rsidR="00993A53" w:rsidRDefault="009F1521" w:rsidP="00993A53">
      <w:pPr>
        <w:spacing w:line="276" w:lineRule="auto"/>
        <w:ind w:firstLine="567"/>
        <w:jc w:val="both"/>
      </w:pPr>
      <w:r w:rsidRPr="00615A45">
        <w:rPr>
          <w:color w:val="010101"/>
        </w:rPr>
        <w:t>Согласно ст. 106 БК РФ п</w:t>
      </w:r>
      <w:r w:rsidRPr="00615A45">
        <w:t>редельный объем заимствований субъектов Российской Федерации, муниципальных заимствований в текущем финансовом году с учетом положен</w:t>
      </w:r>
      <w:r>
        <w:t>ий статей 104 и 104.1 Бюджетного</w:t>
      </w:r>
      <w:r w:rsidRPr="00615A45">
        <w:t xml:space="preserve"> Кодекса не должен превышать сумму, направляемую в текущем финансовом году на финансирование дефицита соответствующего бюджета и (или) погашение долговых обязательств субъекта Российской Федерации, муниципального образования.</w:t>
      </w:r>
    </w:p>
    <w:p w:rsidR="00993A53" w:rsidRDefault="009F1521" w:rsidP="00993A53">
      <w:pPr>
        <w:spacing w:line="276" w:lineRule="auto"/>
        <w:ind w:firstLine="567"/>
        <w:jc w:val="both"/>
      </w:pPr>
      <w:r w:rsidRPr="00C1424E">
        <w:t>Общая сумма муниципальных заимствований в 202</w:t>
      </w:r>
      <w:r w:rsidR="00DD4462" w:rsidRPr="00C1424E">
        <w:t>5</w:t>
      </w:r>
      <w:r w:rsidRPr="00C1424E">
        <w:t xml:space="preserve"> году составила </w:t>
      </w:r>
      <w:r w:rsidR="00823C5D" w:rsidRPr="00C1424E">
        <w:t>340 000,0</w:t>
      </w:r>
      <w:r w:rsidRPr="00C1424E">
        <w:t xml:space="preserve"> тыс. рублей</w:t>
      </w:r>
      <w:r w:rsidR="008007FC" w:rsidRPr="00C1424E">
        <w:t>, которая</w:t>
      </w:r>
      <w:r w:rsidRPr="00C1424E">
        <w:t xml:space="preserve"> </w:t>
      </w:r>
      <w:r w:rsidR="00C1424E" w:rsidRPr="00C1424E">
        <w:t xml:space="preserve">не </w:t>
      </w:r>
      <w:r w:rsidRPr="00C1424E">
        <w:t>прев</w:t>
      </w:r>
      <w:r w:rsidR="00635A0A" w:rsidRPr="00C1424E">
        <w:t>ысила</w:t>
      </w:r>
      <w:r w:rsidR="008007FC" w:rsidRPr="00C1424E">
        <w:t xml:space="preserve"> </w:t>
      </w:r>
      <w:proofErr w:type="gramStart"/>
      <w:r w:rsidR="008007FC" w:rsidRPr="00C1424E">
        <w:t>сумму</w:t>
      </w:r>
      <w:proofErr w:type="gramEnd"/>
      <w:r w:rsidR="008007FC" w:rsidRPr="00C1424E">
        <w:t xml:space="preserve"> направленную в 202</w:t>
      </w:r>
      <w:r w:rsidR="00823C5D" w:rsidRPr="00C1424E">
        <w:t>5</w:t>
      </w:r>
      <w:r w:rsidRPr="00C1424E">
        <w:t xml:space="preserve"> году на финансирование дефицита  бюджета</w:t>
      </w:r>
      <w:r w:rsidR="005A7499" w:rsidRPr="00C1424E">
        <w:t xml:space="preserve"> (</w:t>
      </w:r>
      <w:r w:rsidR="00C1424E" w:rsidRPr="00C1424E">
        <w:t>230 941,9</w:t>
      </w:r>
      <w:r w:rsidR="005A7499" w:rsidRPr="00C1424E">
        <w:t xml:space="preserve"> тыс. рублей)</w:t>
      </w:r>
      <w:r w:rsidRPr="00C1424E">
        <w:t xml:space="preserve"> и (или) погашение долговых обязательств</w:t>
      </w:r>
      <w:r w:rsidR="005A7499" w:rsidRPr="00C1424E">
        <w:t xml:space="preserve"> (</w:t>
      </w:r>
      <w:r w:rsidR="00C1424E" w:rsidRPr="00C1424E">
        <w:t>153 318,1</w:t>
      </w:r>
      <w:r w:rsidR="005A7499" w:rsidRPr="00C1424E">
        <w:t xml:space="preserve"> тыс. рублей)</w:t>
      </w:r>
      <w:r w:rsidR="000477FF" w:rsidRPr="00C1424E">
        <w:t>.</w:t>
      </w:r>
      <w:r w:rsidR="00635A0A" w:rsidRPr="00C1424E">
        <w:t xml:space="preserve"> Н</w:t>
      </w:r>
      <w:r w:rsidR="00A92B99" w:rsidRPr="00C1424E">
        <w:t>ормы ст.106 БК РФ соблюдены.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t>В соответствии со ст.107 Бюджетного кодекса РФ, предельный объем муни</w:t>
      </w:r>
      <w:r w:rsidR="00993A53">
        <w:t xml:space="preserve">ципального долга  не превышает утвержденный </w:t>
      </w:r>
      <w:r w:rsidRPr="00615A45">
        <w:t>общий годовой объем доходов бюджета города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DF2F02">
        <w:rPr>
          <w:rFonts w:ascii="PT Astra Serif" w:hAnsi="PT Astra Serif"/>
          <w:color w:val="010101"/>
        </w:rPr>
        <w:t>Расходы бюджета города Югорска на обсл</w:t>
      </w:r>
      <w:r w:rsidR="00993A53">
        <w:rPr>
          <w:rFonts w:ascii="PT Astra Serif" w:hAnsi="PT Astra Serif"/>
          <w:color w:val="010101"/>
        </w:rPr>
        <w:t xml:space="preserve">уживание муниципального долга </w:t>
      </w:r>
      <w:r w:rsidR="00802355">
        <w:rPr>
          <w:rFonts w:ascii="PT Astra Serif" w:hAnsi="PT Astra Serif"/>
          <w:color w:val="010101"/>
        </w:rPr>
        <w:t>по</w:t>
      </w:r>
      <w:r w:rsidR="00993A53">
        <w:rPr>
          <w:rFonts w:ascii="PT Astra Serif" w:hAnsi="PT Astra Serif"/>
          <w:color w:val="010101"/>
        </w:rPr>
        <w:t xml:space="preserve"> </w:t>
      </w:r>
      <w:r w:rsidR="00894943" w:rsidRPr="00DF2F02">
        <w:rPr>
          <w:rFonts w:ascii="PT Astra Serif" w:hAnsi="PT Astra Serif"/>
          <w:color w:val="010101"/>
        </w:rPr>
        <w:t>привлеченным</w:t>
      </w:r>
      <w:r w:rsidRPr="00DF2F02">
        <w:rPr>
          <w:rFonts w:ascii="PT Astra Serif" w:hAnsi="PT Astra Serif"/>
          <w:color w:val="010101"/>
        </w:rPr>
        <w:t xml:space="preserve"> в 202</w:t>
      </w:r>
      <w:r w:rsidR="003D1E42" w:rsidRPr="00DF2F02">
        <w:rPr>
          <w:rFonts w:ascii="PT Astra Serif" w:hAnsi="PT Astra Serif"/>
          <w:color w:val="010101"/>
        </w:rPr>
        <w:t>2,</w:t>
      </w:r>
      <w:r w:rsidR="00894943" w:rsidRPr="00DF2F02">
        <w:rPr>
          <w:rFonts w:ascii="PT Astra Serif" w:hAnsi="PT Astra Serif"/>
          <w:color w:val="010101"/>
        </w:rPr>
        <w:t xml:space="preserve"> </w:t>
      </w:r>
      <w:r w:rsidR="003D1E42" w:rsidRPr="00DF2F02">
        <w:rPr>
          <w:rFonts w:ascii="PT Astra Serif" w:hAnsi="PT Astra Serif"/>
          <w:color w:val="010101"/>
        </w:rPr>
        <w:t>2024</w:t>
      </w:r>
      <w:r w:rsidR="00993A53">
        <w:rPr>
          <w:rFonts w:ascii="PT Astra Serif" w:hAnsi="PT Astra Serif"/>
          <w:color w:val="010101"/>
        </w:rPr>
        <w:t>, 2025</w:t>
      </w:r>
      <w:r w:rsidRPr="00DF2F02">
        <w:rPr>
          <w:rFonts w:ascii="PT Astra Serif" w:hAnsi="PT Astra Serif"/>
          <w:color w:val="010101"/>
        </w:rPr>
        <w:t xml:space="preserve"> </w:t>
      </w:r>
      <w:r w:rsidR="00993A53">
        <w:rPr>
          <w:rFonts w:ascii="PT Astra Serif" w:hAnsi="PT Astra Serif"/>
          <w:color w:val="010101"/>
        </w:rPr>
        <w:t>годах</w:t>
      </w:r>
      <w:r w:rsidR="003D1E42" w:rsidRPr="00DF2F02">
        <w:rPr>
          <w:rFonts w:ascii="PT Astra Serif" w:hAnsi="PT Astra Serif"/>
          <w:color w:val="010101"/>
        </w:rPr>
        <w:t xml:space="preserve"> бюджетным кредитам</w:t>
      </w:r>
      <w:r w:rsidRPr="00DF2F02">
        <w:rPr>
          <w:rFonts w:ascii="PT Astra Serif" w:hAnsi="PT Astra Serif"/>
          <w:color w:val="010101"/>
        </w:rPr>
        <w:t>, составили в 202</w:t>
      </w:r>
      <w:r w:rsidR="00DF2F02" w:rsidRPr="00DF2F02">
        <w:rPr>
          <w:rFonts w:ascii="PT Astra Serif" w:hAnsi="PT Astra Serif"/>
          <w:color w:val="010101"/>
        </w:rPr>
        <w:t>5</w:t>
      </w:r>
      <w:r w:rsidRPr="00DF2F02">
        <w:rPr>
          <w:rFonts w:ascii="PT Astra Serif" w:hAnsi="PT Astra Serif"/>
          <w:color w:val="010101"/>
        </w:rPr>
        <w:t xml:space="preserve"> году </w:t>
      </w:r>
      <w:r w:rsidR="00802355">
        <w:rPr>
          <w:rFonts w:ascii="PT Astra Serif" w:hAnsi="PT Astra Serif"/>
        </w:rPr>
        <w:t>–</w:t>
      </w:r>
      <w:r w:rsidRPr="00DF2F02">
        <w:rPr>
          <w:rFonts w:ascii="PT Astra Serif" w:hAnsi="PT Astra Serif"/>
        </w:rPr>
        <w:t xml:space="preserve"> </w:t>
      </w:r>
      <w:r w:rsidR="00802355">
        <w:rPr>
          <w:rFonts w:ascii="PT Astra Serif" w:hAnsi="PT Astra Serif"/>
        </w:rPr>
        <w:t>2 911,9</w:t>
      </w:r>
      <w:r w:rsidRPr="00DF2F02">
        <w:rPr>
          <w:rFonts w:ascii="PT Astra Serif" w:hAnsi="PT Astra Serif"/>
          <w:color w:val="FF0000"/>
        </w:rPr>
        <w:t xml:space="preserve"> </w:t>
      </w:r>
      <w:r w:rsidRPr="00DF2F02">
        <w:rPr>
          <w:rFonts w:ascii="PT Astra Serif" w:hAnsi="PT Astra Serif"/>
        </w:rPr>
        <w:t>тыс. рублей.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DF2F02">
        <w:rPr>
          <w:rFonts w:ascii="PT Astra Serif" w:hAnsi="PT Astra Serif"/>
          <w:color w:val="010101"/>
        </w:rPr>
        <w:t>Реше</w:t>
      </w:r>
      <w:r w:rsidR="00DF2F02">
        <w:rPr>
          <w:rFonts w:ascii="PT Astra Serif" w:hAnsi="PT Astra Serif"/>
          <w:color w:val="010101"/>
        </w:rPr>
        <w:t>нием Думы города Югорска от 26</w:t>
      </w:r>
      <w:r w:rsidRPr="00DF2F02">
        <w:rPr>
          <w:rFonts w:ascii="PT Astra Serif" w:hAnsi="PT Astra Serif"/>
          <w:color w:val="010101"/>
        </w:rPr>
        <w:t>.12.202</w:t>
      </w:r>
      <w:r w:rsidR="00DF2F02" w:rsidRPr="00DF2F02">
        <w:rPr>
          <w:rFonts w:ascii="PT Astra Serif" w:hAnsi="PT Astra Serif"/>
          <w:color w:val="010101"/>
        </w:rPr>
        <w:t>5</w:t>
      </w:r>
      <w:r w:rsidRPr="00DF2F02">
        <w:rPr>
          <w:rFonts w:ascii="PT Astra Serif" w:hAnsi="PT Astra Serif"/>
          <w:color w:val="010101"/>
        </w:rPr>
        <w:t xml:space="preserve"> № </w:t>
      </w:r>
      <w:r w:rsidR="00CF7209" w:rsidRPr="00DF2F02">
        <w:rPr>
          <w:rFonts w:ascii="PT Astra Serif" w:hAnsi="PT Astra Serif"/>
          <w:color w:val="010101"/>
        </w:rPr>
        <w:t>10</w:t>
      </w:r>
      <w:r w:rsidR="00DF2F02">
        <w:rPr>
          <w:rFonts w:ascii="PT Astra Serif" w:hAnsi="PT Astra Serif"/>
          <w:color w:val="010101"/>
        </w:rPr>
        <w:t>1</w:t>
      </w:r>
      <w:r w:rsidRPr="00DF2F02">
        <w:rPr>
          <w:rFonts w:ascii="PT Astra Serif" w:hAnsi="PT Astra Serif"/>
          <w:color w:val="010101"/>
        </w:rPr>
        <w:t xml:space="preserve"> были утверждены расходы на обслу</w:t>
      </w:r>
      <w:r w:rsidR="00993A53">
        <w:rPr>
          <w:rFonts w:ascii="PT Astra Serif" w:hAnsi="PT Astra Serif"/>
          <w:color w:val="010101"/>
        </w:rPr>
        <w:t xml:space="preserve">живание муниципального долга в </w:t>
      </w:r>
      <w:r w:rsidRPr="00DF2F02">
        <w:rPr>
          <w:rFonts w:ascii="PT Astra Serif" w:hAnsi="PT Astra Serif"/>
          <w:color w:val="010101"/>
        </w:rPr>
        <w:t>202</w:t>
      </w:r>
      <w:r w:rsidR="00DF2F02" w:rsidRPr="00DF2F02">
        <w:rPr>
          <w:rFonts w:ascii="PT Astra Serif" w:hAnsi="PT Astra Serif"/>
          <w:color w:val="010101"/>
        </w:rPr>
        <w:t>5</w:t>
      </w:r>
      <w:r w:rsidRPr="00DF2F02">
        <w:rPr>
          <w:rFonts w:ascii="PT Astra Serif" w:hAnsi="PT Astra Serif"/>
          <w:color w:val="010101"/>
        </w:rPr>
        <w:t xml:space="preserve"> году </w:t>
      </w:r>
      <w:r w:rsidR="00802355">
        <w:rPr>
          <w:rFonts w:ascii="PT Astra Serif" w:hAnsi="PT Astra Serif"/>
          <w:color w:val="010101"/>
        </w:rPr>
        <w:t>2 912,6</w:t>
      </w:r>
      <w:r w:rsidRPr="00DF2F02">
        <w:rPr>
          <w:rFonts w:ascii="PT Astra Serif" w:hAnsi="PT Astra Serif"/>
          <w:color w:val="010101"/>
        </w:rPr>
        <w:t xml:space="preserve"> </w:t>
      </w:r>
      <w:r w:rsidR="00993A53">
        <w:rPr>
          <w:rFonts w:ascii="PT Astra Serif" w:hAnsi="PT Astra Serif"/>
          <w:color w:val="010101"/>
        </w:rPr>
        <w:t xml:space="preserve">тыс. рублей. </w:t>
      </w:r>
      <w:r w:rsidR="00B1241C" w:rsidRPr="00DF2F02">
        <w:rPr>
          <w:rFonts w:ascii="PT Astra Serif" w:hAnsi="PT Astra Serif"/>
          <w:color w:val="010101"/>
        </w:rPr>
        <w:t xml:space="preserve">Экономия составила </w:t>
      </w:r>
      <w:r w:rsidR="00575547">
        <w:rPr>
          <w:rFonts w:ascii="PT Astra Serif" w:hAnsi="PT Astra Serif"/>
          <w:color w:val="010101"/>
        </w:rPr>
        <w:t>0,70</w:t>
      </w:r>
      <w:r w:rsidR="00B1241C" w:rsidRPr="00DF2F02">
        <w:rPr>
          <w:rFonts w:ascii="PT Astra Serif" w:hAnsi="PT Astra Serif"/>
          <w:color w:val="010101"/>
        </w:rPr>
        <w:t xml:space="preserve"> ты</w:t>
      </w:r>
      <w:r w:rsidR="00894943" w:rsidRPr="00DF2F02">
        <w:rPr>
          <w:rFonts w:ascii="PT Astra Serif" w:hAnsi="PT Astra Serif"/>
          <w:color w:val="010101"/>
        </w:rPr>
        <w:t>с</w:t>
      </w:r>
      <w:r w:rsidR="00B1241C" w:rsidRPr="00DF2F02">
        <w:rPr>
          <w:rFonts w:ascii="PT Astra Serif" w:hAnsi="PT Astra Serif"/>
          <w:color w:val="010101"/>
        </w:rPr>
        <w:t>.</w:t>
      </w:r>
      <w:r w:rsidR="00993A53">
        <w:rPr>
          <w:rFonts w:ascii="PT Astra Serif" w:hAnsi="PT Astra Serif"/>
          <w:color w:val="010101"/>
        </w:rPr>
        <w:t xml:space="preserve"> </w:t>
      </w:r>
      <w:r w:rsidR="00B1241C" w:rsidRPr="00DF2F02">
        <w:rPr>
          <w:rFonts w:ascii="PT Astra Serif" w:hAnsi="PT Astra Serif"/>
          <w:color w:val="010101"/>
        </w:rPr>
        <w:t>рублей.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DF2F02">
        <w:rPr>
          <w:rFonts w:ascii="PT Astra Serif" w:hAnsi="PT Astra Serif"/>
          <w:color w:val="010101"/>
        </w:rPr>
        <w:t>По сравнению с первоначальными назначе</w:t>
      </w:r>
      <w:r w:rsidR="00993A53">
        <w:rPr>
          <w:rFonts w:ascii="PT Astra Serif" w:hAnsi="PT Astra Serif"/>
          <w:color w:val="010101"/>
        </w:rPr>
        <w:t xml:space="preserve">ниями </w:t>
      </w:r>
      <w:r w:rsidR="00DF2F02" w:rsidRPr="00DF2F02">
        <w:rPr>
          <w:rFonts w:ascii="PT Astra Serif" w:hAnsi="PT Astra Serif"/>
          <w:color w:val="010101"/>
        </w:rPr>
        <w:t>(решение Думы города от 20</w:t>
      </w:r>
      <w:r w:rsidRPr="00DF2F02">
        <w:rPr>
          <w:rFonts w:ascii="PT Astra Serif" w:hAnsi="PT Astra Serif"/>
          <w:color w:val="010101"/>
        </w:rPr>
        <w:t>.12.202</w:t>
      </w:r>
      <w:r w:rsidR="00DF2F02" w:rsidRPr="00DF2F02">
        <w:rPr>
          <w:rFonts w:ascii="PT Astra Serif" w:hAnsi="PT Astra Serif"/>
          <w:color w:val="010101"/>
        </w:rPr>
        <w:t>4</w:t>
      </w:r>
      <w:r w:rsidRPr="00DF2F02">
        <w:rPr>
          <w:rFonts w:ascii="PT Astra Serif" w:hAnsi="PT Astra Serif"/>
          <w:color w:val="010101"/>
        </w:rPr>
        <w:t xml:space="preserve"> № </w:t>
      </w:r>
      <w:r w:rsidR="00DF2F02" w:rsidRPr="00DF2F02">
        <w:rPr>
          <w:rFonts w:ascii="PT Astra Serif" w:hAnsi="PT Astra Serif"/>
          <w:color w:val="010101"/>
        </w:rPr>
        <w:t>102</w:t>
      </w:r>
      <w:r w:rsidR="00802355">
        <w:rPr>
          <w:rFonts w:ascii="PT Astra Serif" w:hAnsi="PT Astra Serif"/>
          <w:color w:val="010101"/>
        </w:rPr>
        <w:t>)</w:t>
      </w:r>
      <w:r w:rsidRPr="00DF2F02">
        <w:rPr>
          <w:rFonts w:ascii="PT Astra Serif" w:hAnsi="PT Astra Serif"/>
          <w:color w:val="010101"/>
        </w:rPr>
        <w:t xml:space="preserve"> экономия по расходам на обс</w:t>
      </w:r>
      <w:r w:rsidR="00993A53">
        <w:rPr>
          <w:rFonts w:ascii="PT Astra Serif" w:hAnsi="PT Astra Serif"/>
          <w:color w:val="010101"/>
        </w:rPr>
        <w:t xml:space="preserve">луживание муниципального долга составила </w:t>
      </w:r>
      <w:r w:rsidR="00575547" w:rsidRPr="00575547">
        <w:rPr>
          <w:rFonts w:ascii="PT Astra Serif" w:hAnsi="PT Astra Serif"/>
        </w:rPr>
        <w:t>41 088,1</w:t>
      </w:r>
      <w:r w:rsidR="00993A53">
        <w:rPr>
          <w:rFonts w:ascii="PT Astra Serif" w:hAnsi="PT Astra Serif"/>
        </w:rPr>
        <w:t xml:space="preserve"> </w:t>
      </w:r>
      <w:r w:rsidRPr="00DF2F02">
        <w:rPr>
          <w:rFonts w:ascii="PT Astra Serif" w:hAnsi="PT Astra Serif"/>
          <w:color w:val="010101"/>
        </w:rPr>
        <w:t>тыс. рублей (</w:t>
      </w:r>
      <w:r w:rsidR="00802355">
        <w:rPr>
          <w:rFonts w:ascii="PT Astra Serif" w:hAnsi="PT Astra Serif"/>
          <w:color w:val="010101"/>
        </w:rPr>
        <w:t>44 000,0</w:t>
      </w:r>
      <w:r w:rsidR="00575547">
        <w:rPr>
          <w:rFonts w:ascii="PT Astra Serif" w:hAnsi="PT Astra Serif"/>
          <w:color w:val="010101"/>
        </w:rPr>
        <w:t xml:space="preserve"> – 2 911,9</w:t>
      </w:r>
      <w:r w:rsidRPr="00DF2F02">
        <w:rPr>
          <w:rFonts w:ascii="PT Astra Serif" w:hAnsi="PT Astra Serif"/>
          <w:color w:val="010101"/>
        </w:rPr>
        <w:t xml:space="preserve">). </w:t>
      </w:r>
      <w:r w:rsidRPr="00DF2F02">
        <w:rPr>
          <w:rFonts w:ascii="PT Astra Serif" w:hAnsi="PT Astra Serif"/>
        </w:rPr>
        <w:t xml:space="preserve">       </w:t>
      </w:r>
    </w:p>
    <w:p w:rsidR="00512ECE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 xml:space="preserve">Требования ст. 111 Бюджетного кодекса РФ о предельно-допустимом объеме расходов на обслуживание муниципального долга соблюдены. </w:t>
      </w:r>
    </w:p>
    <w:p w:rsidR="00546364" w:rsidRDefault="00546364" w:rsidP="00382143">
      <w:pPr>
        <w:spacing w:line="276" w:lineRule="auto"/>
        <w:jc w:val="both"/>
        <w:rPr>
          <w:rFonts w:ascii="PT Astra Serif" w:hAnsi="PT Astra Serif"/>
        </w:rPr>
      </w:pPr>
    </w:p>
    <w:p w:rsidR="009F1521" w:rsidRPr="009E2FB1" w:rsidRDefault="009F1521" w:rsidP="009F1521">
      <w:pPr>
        <w:jc w:val="center"/>
        <w:rPr>
          <w:rFonts w:ascii="PT Astra Serif" w:hAnsi="PT Astra Serif"/>
        </w:rPr>
      </w:pPr>
      <w:r w:rsidRPr="009E2FB1">
        <w:rPr>
          <w:rFonts w:ascii="PT Astra Serif" w:hAnsi="PT Astra Serif"/>
        </w:rPr>
        <w:t>Основные показатели, характеризующие муниципальный долг города Югорска</w:t>
      </w:r>
      <w:proofErr w:type="gramStart"/>
      <w:r w:rsidRPr="009E2FB1">
        <w:rPr>
          <w:rFonts w:ascii="PT Astra Serif" w:hAnsi="PT Astra Serif"/>
        </w:rPr>
        <w:t xml:space="preserve"> :</w:t>
      </w:r>
      <w:proofErr w:type="gramEnd"/>
    </w:p>
    <w:p w:rsidR="009F1521" w:rsidRPr="009E2FB1" w:rsidRDefault="009F1521" w:rsidP="00382143">
      <w:pPr>
        <w:jc w:val="right"/>
        <w:rPr>
          <w:rFonts w:ascii="PT Astra Serif" w:hAnsi="PT Astra Serif"/>
        </w:rPr>
      </w:pPr>
      <w:r w:rsidRPr="009E2FB1"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     </w:t>
      </w:r>
      <w:r w:rsidRPr="009E2FB1">
        <w:rPr>
          <w:rFonts w:ascii="PT Astra Serif" w:hAnsi="PT Astra Serif"/>
        </w:rPr>
        <w:t xml:space="preserve">       (</w:t>
      </w:r>
      <w:r w:rsidRPr="009E2FB1">
        <w:rPr>
          <w:rFonts w:ascii="PT Astra Serif" w:hAnsi="PT Astra Serif"/>
          <w:i/>
          <w:iCs/>
        </w:rPr>
        <w:t>тыс.</w:t>
      </w:r>
      <w:r w:rsidR="00382143">
        <w:rPr>
          <w:rFonts w:ascii="PT Astra Serif" w:hAnsi="PT Astra Serif"/>
          <w:i/>
          <w:iCs/>
        </w:rPr>
        <w:t xml:space="preserve"> </w:t>
      </w:r>
      <w:r w:rsidRPr="009E2FB1">
        <w:rPr>
          <w:rFonts w:ascii="PT Astra Serif" w:hAnsi="PT Astra Serif"/>
          <w:i/>
          <w:iCs/>
        </w:rPr>
        <w:t>руб</w:t>
      </w:r>
      <w:r w:rsidR="00382143">
        <w:rPr>
          <w:rFonts w:ascii="PT Astra Serif" w:hAnsi="PT Astra Serif"/>
          <w:i/>
          <w:iCs/>
        </w:rPr>
        <w:t>лей</w:t>
      </w:r>
      <w:r w:rsidRPr="009E2FB1">
        <w:rPr>
          <w:rFonts w:ascii="PT Astra Serif" w:hAnsi="PT Astra Serif"/>
        </w:rPr>
        <w:t>)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1329"/>
        <w:gridCol w:w="1081"/>
        <w:gridCol w:w="1276"/>
        <w:gridCol w:w="1276"/>
        <w:gridCol w:w="1417"/>
      </w:tblGrid>
      <w:tr w:rsidR="005778C9" w:rsidRPr="009E2FB1" w:rsidTr="00382143">
        <w:trPr>
          <w:trHeight w:val="105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778C9" w:rsidRPr="00CA1A4F" w:rsidRDefault="005778C9" w:rsidP="00382143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A4F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8C9" w:rsidRPr="00B57293" w:rsidRDefault="00B838B9" w:rsidP="005778C9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sz w:val="20"/>
                <w:szCs w:val="20"/>
              </w:rPr>
              <w:t>м</w:t>
            </w:r>
            <w:r w:rsidR="00EA217F">
              <w:rPr>
                <w:rFonts w:ascii="PT Astra Serif" w:hAnsi="PT Astra Serif"/>
                <w:b/>
                <w:sz w:val="20"/>
                <w:szCs w:val="20"/>
              </w:rPr>
              <w:t>униц</w:t>
            </w:r>
            <w:proofErr w:type="gramStart"/>
            <w:r w:rsidR="00EA217F">
              <w:rPr>
                <w:rFonts w:ascii="PT Astra Serif" w:hAnsi="PT Astra Serif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="00EA217F">
              <w:rPr>
                <w:rFonts w:ascii="PT Astra Serif" w:hAnsi="PT Astra Serif"/>
                <w:b/>
                <w:sz w:val="20"/>
                <w:szCs w:val="20"/>
              </w:rPr>
              <w:t>пальный</w:t>
            </w:r>
            <w:proofErr w:type="spellEnd"/>
            <w:r w:rsidR="00EA217F">
              <w:rPr>
                <w:rFonts w:ascii="PT Astra Serif" w:hAnsi="PT Astra Serif"/>
                <w:b/>
                <w:sz w:val="20"/>
                <w:szCs w:val="20"/>
              </w:rPr>
              <w:t xml:space="preserve"> долг</w:t>
            </w:r>
            <w:r w:rsidR="005778C9" w:rsidRPr="00B57293">
              <w:rPr>
                <w:rFonts w:ascii="PT Astra Serif" w:hAnsi="PT Astra Serif"/>
                <w:b/>
                <w:sz w:val="20"/>
                <w:szCs w:val="20"/>
              </w:rPr>
              <w:t xml:space="preserve">       на 01.01.2</w:t>
            </w:r>
            <w:r w:rsidR="005778C9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8C9" w:rsidRPr="00CA1A4F" w:rsidRDefault="005778C9" w:rsidP="009D2E85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A4F">
              <w:rPr>
                <w:rFonts w:ascii="PT Astra Serif" w:hAnsi="PT Astra Serif"/>
                <w:sz w:val="20"/>
                <w:szCs w:val="20"/>
              </w:rPr>
              <w:t xml:space="preserve">сумма </w:t>
            </w:r>
            <w:proofErr w:type="gramStart"/>
            <w:r w:rsidRPr="00CA1A4F">
              <w:rPr>
                <w:rFonts w:ascii="PT Astra Serif" w:hAnsi="PT Astra Serif"/>
                <w:sz w:val="20"/>
                <w:szCs w:val="20"/>
              </w:rPr>
              <w:t>долгового</w:t>
            </w:r>
            <w:proofErr w:type="gram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A1A4F">
              <w:rPr>
                <w:rFonts w:ascii="PT Astra Serif" w:hAnsi="PT Astra Serif"/>
                <w:sz w:val="20"/>
                <w:szCs w:val="20"/>
              </w:rPr>
              <w:t>обязатель</w:t>
            </w:r>
            <w:proofErr w:type="spellEnd"/>
          </w:p>
          <w:p w:rsidR="005778C9" w:rsidRPr="00CA1A4F" w:rsidRDefault="005778C9" w:rsidP="009D2E85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CA1A4F">
              <w:rPr>
                <w:rFonts w:ascii="PT Astra Serif" w:hAnsi="PT Astra Serif"/>
                <w:sz w:val="20"/>
                <w:szCs w:val="20"/>
              </w:rPr>
              <w:t>ства</w:t>
            </w:r>
            <w:proofErr w:type="spell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получен</w:t>
            </w:r>
            <w:proofErr w:type="gramStart"/>
            <w:r w:rsidRPr="00CA1A4F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CA1A4F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20</w:t>
            </w:r>
            <w:r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8C9" w:rsidRPr="00CA1A4F" w:rsidRDefault="005778C9" w:rsidP="005778C9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A4F">
              <w:rPr>
                <w:rFonts w:ascii="PT Astra Serif" w:hAnsi="PT Astra Serif"/>
                <w:sz w:val="20"/>
                <w:szCs w:val="20"/>
              </w:rPr>
              <w:t>погашение долгового обязательства в 20</w:t>
            </w:r>
            <w:r>
              <w:rPr>
                <w:rFonts w:ascii="PT Astra Serif" w:hAnsi="PT Astra Serif"/>
                <w:sz w:val="20"/>
                <w:szCs w:val="20"/>
              </w:rPr>
              <w:t>24 году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8C9" w:rsidRPr="00CA1A4F" w:rsidRDefault="00B838B9" w:rsidP="005778C9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м</w:t>
            </w:r>
            <w:r w:rsidR="00EA217F">
              <w:rPr>
                <w:rFonts w:ascii="PT Astra Serif" w:hAnsi="PT Astra Serif"/>
                <w:b/>
                <w:sz w:val="20"/>
                <w:szCs w:val="20"/>
              </w:rPr>
              <w:t>уници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  <w:r w:rsidR="00EA217F">
              <w:rPr>
                <w:rFonts w:ascii="PT Astra Serif" w:hAnsi="PT Astra Serif"/>
                <w:b/>
                <w:sz w:val="20"/>
                <w:szCs w:val="20"/>
              </w:rPr>
              <w:t>пальный</w:t>
            </w:r>
            <w:proofErr w:type="spellEnd"/>
            <w:proofErr w:type="gramEnd"/>
            <w:r w:rsidR="00EA217F">
              <w:rPr>
                <w:rFonts w:ascii="PT Astra Serif" w:hAnsi="PT Astra Serif"/>
                <w:b/>
                <w:sz w:val="20"/>
                <w:szCs w:val="20"/>
              </w:rPr>
              <w:t xml:space="preserve"> долг</w:t>
            </w:r>
            <w:r w:rsidR="005778C9" w:rsidRPr="00CA1A4F">
              <w:rPr>
                <w:rFonts w:ascii="PT Astra Serif" w:hAnsi="PT Astra Serif"/>
                <w:b/>
                <w:sz w:val="20"/>
                <w:szCs w:val="20"/>
              </w:rPr>
              <w:t xml:space="preserve">       на 01.01.</w:t>
            </w:r>
            <w:r w:rsidR="005778C9">
              <w:rPr>
                <w:rFonts w:ascii="PT Astra Serif" w:hAnsi="PT Astra Serif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8C9" w:rsidRPr="00CA1A4F" w:rsidRDefault="005778C9" w:rsidP="00382143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A4F">
              <w:rPr>
                <w:rFonts w:ascii="PT Astra Serif" w:hAnsi="PT Astra Serif"/>
                <w:sz w:val="20"/>
                <w:szCs w:val="20"/>
              </w:rPr>
              <w:t xml:space="preserve">сумма </w:t>
            </w:r>
            <w:proofErr w:type="gramStart"/>
            <w:r w:rsidRPr="00CA1A4F">
              <w:rPr>
                <w:rFonts w:ascii="PT Astra Serif" w:hAnsi="PT Astra Serif"/>
                <w:sz w:val="20"/>
                <w:szCs w:val="20"/>
              </w:rPr>
              <w:t>долгового</w:t>
            </w:r>
            <w:proofErr w:type="gram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A1A4F">
              <w:rPr>
                <w:rFonts w:ascii="PT Astra Serif" w:hAnsi="PT Astra Serif"/>
                <w:sz w:val="20"/>
                <w:szCs w:val="20"/>
              </w:rPr>
              <w:t>обязатель</w:t>
            </w:r>
            <w:proofErr w:type="spellEnd"/>
          </w:p>
          <w:p w:rsidR="005778C9" w:rsidRPr="00CA1A4F" w:rsidRDefault="005778C9" w:rsidP="005778C9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CA1A4F">
              <w:rPr>
                <w:rFonts w:ascii="PT Astra Serif" w:hAnsi="PT Astra Serif"/>
                <w:sz w:val="20"/>
                <w:szCs w:val="20"/>
              </w:rPr>
              <w:t>ства</w:t>
            </w:r>
            <w:proofErr w:type="spell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получен</w:t>
            </w:r>
            <w:proofErr w:type="gramStart"/>
            <w:r w:rsidRPr="00CA1A4F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CA1A4F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CA1A4F">
              <w:rPr>
                <w:rFonts w:ascii="PT Astra Serif" w:hAnsi="PT Astra Serif"/>
                <w:sz w:val="20"/>
                <w:szCs w:val="20"/>
              </w:rPr>
              <w:t xml:space="preserve"> 20</w:t>
            </w:r>
            <w:r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78C9" w:rsidRPr="00CA1A4F" w:rsidRDefault="005778C9" w:rsidP="005778C9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A4F">
              <w:rPr>
                <w:rFonts w:ascii="PT Astra Serif" w:hAnsi="PT Astra Serif"/>
                <w:sz w:val="20"/>
                <w:szCs w:val="20"/>
              </w:rPr>
              <w:t>погашение долгового обязательства в 20</w:t>
            </w:r>
            <w:r>
              <w:rPr>
                <w:rFonts w:ascii="PT Astra Serif" w:hAnsi="PT Astra Serif"/>
                <w:sz w:val="20"/>
                <w:szCs w:val="20"/>
              </w:rPr>
              <w:t>25 году,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Default="00B838B9" w:rsidP="00382143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м</w:t>
            </w:r>
            <w:r w:rsidR="00EA217F">
              <w:rPr>
                <w:rFonts w:ascii="PT Astra Serif" w:hAnsi="PT Astra Serif"/>
                <w:b/>
                <w:sz w:val="20"/>
                <w:szCs w:val="20"/>
              </w:rPr>
              <w:t>униципаль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  <w:r w:rsidR="00EA217F">
              <w:rPr>
                <w:rFonts w:ascii="PT Astra Serif" w:hAnsi="PT Astra Serif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="00EA217F">
              <w:rPr>
                <w:rFonts w:ascii="PT Astra Serif" w:hAnsi="PT Astra Serif"/>
                <w:b/>
                <w:sz w:val="20"/>
                <w:szCs w:val="20"/>
              </w:rPr>
              <w:t xml:space="preserve"> долг</w:t>
            </w:r>
          </w:p>
          <w:p w:rsidR="005778C9" w:rsidRPr="00CA1A4F" w:rsidRDefault="005778C9" w:rsidP="005778C9">
            <w:pPr>
              <w:pStyle w:val="af8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на </w:t>
            </w:r>
            <w:r w:rsidRPr="00CA1A4F">
              <w:rPr>
                <w:rFonts w:ascii="PT Astra Serif" w:hAnsi="PT Astra Serif"/>
                <w:b/>
                <w:sz w:val="20"/>
                <w:szCs w:val="20"/>
              </w:rPr>
              <w:t>01.01.20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26</w:t>
            </w:r>
          </w:p>
        </w:tc>
      </w:tr>
      <w:tr w:rsidR="005778C9" w:rsidRPr="009E2FB1" w:rsidTr="00382143">
        <w:trPr>
          <w:trHeight w:val="436"/>
        </w:trPr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778C9" w:rsidRPr="00CA1A4F" w:rsidRDefault="005778C9" w:rsidP="008C3E91">
            <w:pPr>
              <w:pStyle w:val="af8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A1A4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Объем муниципального долга, </w:t>
            </w:r>
            <w:r w:rsidRPr="00CA1A4F">
              <w:rPr>
                <w:rFonts w:ascii="PT Astra Serif" w:hAnsi="PT Astra Serif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E182D">
              <w:rPr>
                <w:rFonts w:ascii="PT Astra Serif" w:hAnsi="PT Astra Serif"/>
                <w:b/>
                <w:bCs/>
                <w:sz w:val="20"/>
                <w:szCs w:val="20"/>
              </w:rPr>
              <w:t>209 134,0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5778C9" w:rsidP="009D2E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ECE">
              <w:rPr>
                <w:rFonts w:ascii="PT Astra Serif" w:hAnsi="PT Astra Serif"/>
                <w:sz w:val="20"/>
                <w:szCs w:val="20"/>
              </w:rPr>
              <w:t>781 000,0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70659F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0659F">
              <w:rPr>
                <w:rFonts w:ascii="PT Astra Serif" w:hAnsi="PT Astra Serif"/>
                <w:bCs/>
                <w:sz w:val="20"/>
                <w:szCs w:val="20"/>
              </w:rPr>
              <w:t>734 316,0</w:t>
            </w: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255 818,0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70659F" w:rsidP="003821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340 000,0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70659F" w:rsidRDefault="0070659F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0659F">
              <w:rPr>
                <w:rFonts w:ascii="PT Astra Serif" w:hAnsi="PT Astra Serif"/>
                <w:bCs/>
                <w:sz w:val="20"/>
                <w:szCs w:val="20"/>
              </w:rPr>
              <w:t>153 318,1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442 499,9</w:t>
            </w:r>
          </w:p>
        </w:tc>
      </w:tr>
      <w:tr w:rsidR="005778C9" w:rsidRPr="009E2FB1" w:rsidTr="00382143">
        <w:trPr>
          <w:trHeight w:val="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C9" w:rsidRPr="00CA1A4F" w:rsidRDefault="005778C9" w:rsidP="008C3E91">
            <w:pPr>
              <w:pStyle w:val="af8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2ECE">
              <w:rPr>
                <w:rFonts w:ascii="PT Astra Serif" w:hAnsi="PT Astra Serif"/>
                <w:b/>
                <w:bCs/>
                <w:sz w:val="20"/>
                <w:szCs w:val="20"/>
              </w:rPr>
              <w:t>105 000,0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546 000,0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651 000,0</w:t>
            </w: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2ECE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5778C9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5778C9" w:rsidRPr="009E2FB1" w:rsidTr="00382143">
        <w:trPr>
          <w:trHeight w:val="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C9" w:rsidRPr="00CA1A4F" w:rsidRDefault="005778C9" w:rsidP="008C3E91">
            <w:pPr>
              <w:pStyle w:val="af8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CA1A4F">
              <w:rPr>
                <w:rFonts w:ascii="PT Astra Serif" w:hAnsi="PT Astra Serif"/>
                <w:sz w:val="20"/>
                <w:szCs w:val="20"/>
              </w:rPr>
              <w:t>бюджетный кредит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12ECE">
              <w:rPr>
                <w:rFonts w:ascii="PT Astra Serif" w:hAnsi="PT Astra Serif"/>
                <w:b/>
                <w:sz w:val="20"/>
                <w:szCs w:val="20"/>
              </w:rPr>
              <w:t>104 134,0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235 000,0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83 316,0</w:t>
            </w: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5778C9" w:rsidP="009D2E85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12ECE">
              <w:rPr>
                <w:rFonts w:ascii="PT Astra Serif" w:hAnsi="PT Astra Serif"/>
                <w:b/>
                <w:sz w:val="20"/>
                <w:szCs w:val="20"/>
              </w:rPr>
              <w:t>255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Pr="00512ECE">
              <w:rPr>
                <w:rFonts w:ascii="PT Astra Serif" w:hAnsi="PT Astra Serif"/>
                <w:b/>
                <w:sz w:val="20"/>
                <w:szCs w:val="20"/>
              </w:rPr>
              <w:t>818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FF5CA5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340 000,0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2E182D" w:rsidRDefault="00FF5CA5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153 318,1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8C9" w:rsidRPr="00512ECE" w:rsidRDefault="00FF5CA5" w:rsidP="00382143">
            <w:pPr>
              <w:pStyle w:val="aff6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442 499,9</w:t>
            </w:r>
          </w:p>
        </w:tc>
      </w:tr>
    </w:tbl>
    <w:p w:rsidR="009F1521" w:rsidRDefault="009F1521" w:rsidP="009F152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9E2FB1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</w:t>
      </w:r>
    </w:p>
    <w:p w:rsidR="009F1521" w:rsidRPr="009E501F" w:rsidRDefault="00993A53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состоянию на</w:t>
      </w:r>
      <w:r w:rsidR="009F1521" w:rsidRPr="009E2FB1">
        <w:rPr>
          <w:rFonts w:ascii="PT Astra Serif" w:hAnsi="PT Astra Serif"/>
        </w:rPr>
        <w:t xml:space="preserve"> 01.01.20</w:t>
      </w:r>
      <w:r w:rsidR="00316C42">
        <w:rPr>
          <w:rFonts w:ascii="PT Astra Serif" w:hAnsi="PT Astra Serif"/>
        </w:rPr>
        <w:t>2</w:t>
      </w:r>
      <w:r w:rsidR="005778C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муниципальный долг </w:t>
      </w:r>
      <w:r w:rsidR="009F1521" w:rsidRPr="009E501F">
        <w:rPr>
          <w:rFonts w:ascii="PT Astra Serif" w:hAnsi="PT Astra Serif"/>
        </w:rPr>
        <w:t xml:space="preserve">составлял </w:t>
      </w:r>
      <w:r w:rsidR="005778C9">
        <w:rPr>
          <w:rFonts w:ascii="PT Astra Serif" w:hAnsi="PT Astra Serif"/>
        </w:rPr>
        <w:t xml:space="preserve">255 818,0 </w:t>
      </w:r>
      <w:r w:rsidR="009F1521" w:rsidRPr="009E501F">
        <w:rPr>
          <w:rFonts w:ascii="PT Astra Serif" w:hAnsi="PT Astra Serif"/>
        </w:rPr>
        <w:t>тыс.</w:t>
      </w:r>
      <w:r w:rsidR="009F1521">
        <w:rPr>
          <w:rFonts w:ascii="PT Astra Serif" w:hAnsi="PT Astra Serif"/>
        </w:rPr>
        <w:t xml:space="preserve"> </w:t>
      </w:r>
      <w:r w:rsidR="009F1521" w:rsidRPr="009E501F">
        <w:rPr>
          <w:rFonts w:ascii="PT Astra Serif" w:hAnsi="PT Astra Serif"/>
        </w:rPr>
        <w:t>руб</w:t>
      </w:r>
      <w:r w:rsidR="009F1521">
        <w:rPr>
          <w:rFonts w:ascii="PT Astra Serif" w:hAnsi="PT Astra Serif"/>
        </w:rPr>
        <w:t>лей</w:t>
      </w:r>
      <w:r w:rsidR="009F1521" w:rsidRPr="009E501F">
        <w:rPr>
          <w:rFonts w:ascii="PT Astra Serif" w:hAnsi="PT Astra Serif"/>
        </w:rPr>
        <w:t>.</w:t>
      </w:r>
    </w:p>
    <w:p w:rsidR="00993A53" w:rsidRDefault="00316C42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состоянию на 01.01.202</w:t>
      </w:r>
      <w:r w:rsidR="005778C9">
        <w:rPr>
          <w:rFonts w:ascii="PT Astra Serif" w:hAnsi="PT Astra Serif"/>
        </w:rPr>
        <w:t>6</w:t>
      </w:r>
      <w:r w:rsidR="00993A53">
        <w:rPr>
          <w:rFonts w:ascii="PT Astra Serif" w:hAnsi="PT Astra Serif"/>
        </w:rPr>
        <w:t xml:space="preserve"> муниципальный долг составил </w:t>
      </w:r>
      <w:r w:rsidR="005778C9">
        <w:rPr>
          <w:rFonts w:ascii="PT Astra Serif" w:hAnsi="PT Astra Serif"/>
        </w:rPr>
        <w:t>442 499,9</w:t>
      </w:r>
      <w:r w:rsidR="009F1521" w:rsidRPr="00642649">
        <w:rPr>
          <w:rFonts w:ascii="PT Astra Serif" w:hAnsi="PT Astra Serif"/>
        </w:rPr>
        <w:t xml:space="preserve"> тыс. рублей, т.е. размер долговых обязательств за 202</w:t>
      </w:r>
      <w:r w:rsidR="005778C9">
        <w:rPr>
          <w:rFonts w:ascii="PT Astra Serif" w:hAnsi="PT Astra Serif"/>
        </w:rPr>
        <w:t>5</w:t>
      </w:r>
      <w:r w:rsidR="009F1521" w:rsidRPr="00642649">
        <w:rPr>
          <w:rFonts w:ascii="PT Astra Serif" w:hAnsi="PT Astra Serif"/>
        </w:rPr>
        <w:t xml:space="preserve"> год у</w:t>
      </w:r>
      <w:r>
        <w:rPr>
          <w:rFonts w:ascii="PT Astra Serif" w:hAnsi="PT Astra Serif"/>
        </w:rPr>
        <w:t>величи</w:t>
      </w:r>
      <w:r w:rsidR="00993A53">
        <w:rPr>
          <w:rFonts w:ascii="PT Astra Serif" w:hAnsi="PT Astra Serif"/>
        </w:rPr>
        <w:t xml:space="preserve">лся на </w:t>
      </w:r>
      <w:r w:rsidR="005778C9">
        <w:rPr>
          <w:rFonts w:ascii="PT Astra Serif" w:hAnsi="PT Astra Serif"/>
        </w:rPr>
        <w:t xml:space="preserve">186 681,9 </w:t>
      </w:r>
      <w:r w:rsidR="009F1521" w:rsidRPr="00642649">
        <w:rPr>
          <w:rFonts w:ascii="PT Astra Serif" w:hAnsi="PT Astra Serif"/>
        </w:rPr>
        <w:t>тыс. рублей</w:t>
      </w:r>
      <w:r w:rsidR="00993A53">
        <w:rPr>
          <w:rFonts w:ascii="PT Astra Serif" w:hAnsi="PT Astra Serif"/>
          <w:b/>
        </w:rPr>
        <w:t xml:space="preserve"> </w:t>
      </w:r>
      <w:r w:rsidR="009F1521" w:rsidRPr="00642649">
        <w:rPr>
          <w:rFonts w:ascii="PT Astra Serif" w:hAnsi="PT Astra Serif"/>
        </w:rPr>
        <w:t>и</w:t>
      </w:r>
      <w:r w:rsidR="009F1521" w:rsidRPr="00642649">
        <w:rPr>
          <w:rFonts w:ascii="PT Astra Serif" w:hAnsi="PT Astra Serif"/>
          <w:b/>
        </w:rPr>
        <w:t>л</w:t>
      </w:r>
      <w:r w:rsidR="009F1521" w:rsidRPr="00642649">
        <w:rPr>
          <w:rFonts w:ascii="PT Astra Serif" w:hAnsi="PT Astra Serif"/>
        </w:rPr>
        <w:t xml:space="preserve">и на </w:t>
      </w:r>
      <w:r w:rsidR="00E950F7">
        <w:rPr>
          <w:rFonts w:ascii="PT Astra Serif" w:hAnsi="PT Astra Serif"/>
        </w:rPr>
        <w:t>73,0</w:t>
      </w:r>
      <w:r w:rsidR="009F1521" w:rsidRPr="00642649">
        <w:rPr>
          <w:rFonts w:ascii="PT Astra Serif" w:hAnsi="PT Astra Serif"/>
        </w:rPr>
        <w:t xml:space="preserve"> %</w:t>
      </w:r>
      <w:r w:rsidR="005778C9">
        <w:rPr>
          <w:rFonts w:ascii="PT Astra Serif" w:hAnsi="PT Astra Serif"/>
        </w:rPr>
        <w:t xml:space="preserve"> от </w:t>
      </w:r>
      <w:r w:rsidR="00E950F7">
        <w:rPr>
          <w:rFonts w:ascii="PT Astra Serif" w:hAnsi="PT Astra Serif"/>
        </w:rPr>
        <w:t>показателя на 01.01.2025 года.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42649">
        <w:rPr>
          <w:rFonts w:ascii="PT Astra Serif" w:hAnsi="PT Astra Serif"/>
          <w:color w:val="010101"/>
        </w:rPr>
        <w:t>Департаментом финансов ведется муниципальная долговая книга, которая содержит информацию об объеме долговых обязательств муниципального образования по видам этих обязательств, о дате их возникновения и исполнения.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42649">
        <w:rPr>
          <w:rFonts w:ascii="PT Astra Serif" w:hAnsi="PT Astra Serif"/>
          <w:color w:val="010101"/>
        </w:rPr>
        <w:t>В соответствии с требованием п.2 ст.121 БК РФ информация о долговых обязательствах муниципального образования вносится в муниципальную долговую книгу своевременно.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42649">
        <w:rPr>
          <w:rFonts w:ascii="PT Astra Serif" w:hAnsi="PT Astra Serif"/>
          <w:color w:val="010101"/>
        </w:rPr>
        <w:t>Со</w:t>
      </w:r>
      <w:r w:rsidR="00993A53">
        <w:rPr>
          <w:rFonts w:ascii="PT Astra Serif" w:hAnsi="PT Astra Serif"/>
          <w:color w:val="010101"/>
        </w:rPr>
        <w:t xml:space="preserve">гласно </w:t>
      </w:r>
      <w:r w:rsidRPr="00642649">
        <w:rPr>
          <w:rFonts w:ascii="PT Astra Serif" w:hAnsi="PT Astra Serif"/>
          <w:color w:val="010101"/>
        </w:rPr>
        <w:t xml:space="preserve">выписке из муниципальной долговой книги </w:t>
      </w:r>
      <w:proofErr w:type="spellStart"/>
      <w:r w:rsidRPr="00642649">
        <w:rPr>
          <w:rFonts w:ascii="PT Astra Serif" w:hAnsi="PT Astra Serif"/>
          <w:color w:val="010101"/>
        </w:rPr>
        <w:t>г</w:t>
      </w:r>
      <w:proofErr w:type="gramStart"/>
      <w:r w:rsidRPr="00642649">
        <w:rPr>
          <w:rFonts w:ascii="PT Astra Serif" w:hAnsi="PT Astra Serif"/>
          <w:color w:val="010101"/>
        </w:rPr>
        <w:t>.Ю</w:t>
      </w:r>
      <w:proofErr w:type="gramEnd"/>
      <w:r w:rsidRPr="00642649">
        <w:rPr>
          <w:rFonts w:ascii="PT Astra Serif" w:hAnsi="PT Astra Serif"/>
          <w:color w:val="010101"/>
        </w:rPr>
        <w:t>горска</w:t>
      </w:r>
      <w:proofErr w:type="spellEnd"/>
      <w:r w:rsidRPr="00642649">
        <w:rPr>
          <w:rFonts w:ascii="PT Astra Serif" w:hAnsi="PT Astra Serif"/>
          <w:color w:val="010101"/>
        </w:rPr>
        <w:t xml:space="preserve"> непогашенные кредитные обязательства по состоянию на 01.01.202</w:t>
      </w:r>
      <w:r w:rsidR="00DF2F02">
        <w:rPr>
          <w:rFonts w:ascii="PT Astra Serif" w:hAnsi="PT Astra Serif"/>
          <w:color w:val="010101"/>
        </w:rPr>
        <w:t>6</w:t>
      </w:r>
      <w:r w:rsidR="00993A53">
        <w:rPr>
          <w:rFonts w:ascii="PT Astra Serif" w:hAnsi="PT Astra Serif"/>
          <w:color w:val="010101"/>
        </w:rPr>
        <w:t xml:space="preserve"> составляют </w:t>
      </w:r>
      <w:r w:rsidR="00DF2F02" w:rsidRPr="00DF2F02">
        <w:rPr>
          <w:rFonts w:ascii="PT Astra Serif" w:hAnsi="PT Astra Serif"/>
          <w:b/>
          <w:bCs/>
        </w:rPr>
        <w:t>442 499,9</w:t>
      </w:r>
      <w:r w:rsidR="00993A53">
        <w:rPr>
          <w:rFonts w:ascii="PT Astra Serif" w:hAnsi="PT Astra Serif"/>
          <w:color w:val="010101"/>
        </w:rPr>
        <w:t xml:space="preserve"> </w:t>
      </w:r>
      <w:r w:rsidR="0029577A" w:rsidRPr="003C247C">
        <w:rPr>
          <w:rFonts w:ascii="PT Astra Serif" w:hAnsi="PT Astra Serif"/>
          <w:b/>
          <w:color w:val="010101"/>
        </w:rPr>
        <w:t>тыс. рублей</w:t>
      </w:r>
      <w:r w:rsidR="0029577A" w:rsidRPr="0029577A">
        <w:rPr>
          <w:rFonts w:ascii="PT Astra Serif" w:hAnsi="PT Astra Serif"/>
          <w:color w:val="010101"/>
        </w:rPr>
        <w:t xml:space="preserve"> и являются </w:t>
      </w:r>
      <w:r w:rsidR="0029577A">
        <w:rPr>
          <w:rFonts w:ascii="PT Astra Serif" w:hAnsi="PT Astra Serif"/>
          <w:color w:val="010101"/>
        </w:rPr>
        <w:t xml:space="preserve">остатком </w:t>
      </w:r>
      <w:r w:rsidR="0029577A" w:rsidRPr="0029577A">
        <w:rPr>
          <w:rFonts w:ascii="PT Astra Serif" w:hAnsi="PT Astra Serif"/>
          <w:color w:val="010101"/>
        </w:rPr>
        <w:t>привлеченн</w:t>
      </w:r>
      <w:r w:rsidR="00745C4A">
        <w:rPr>
          <w:rFonts w:ascii="PT Astra Serif" w:hAnsi="PT Astra Serif"/>
          <w:color w:val="010101"/>
        </w:rPr>
        <w:t>ых</w:t>
      </w:r>
      <w:r w:rsidR="0029577A">
        <w:rPr>
          <w:rFonts w:ascii="PT Astra Serif" w:hAnsi="PT Astra Serif"/>
          <w:color w:val="010101"/>
        </w:rPr>
        <w:t xml:space="preserve"> бюджетн</w:t>
      </w:r>
      <w:r w:rsidR="00745C4A">
        <w:rPr>
          <w:rFonts w:ascii="PT Astra Serif" w:hAnsi="PT Astra Serif"/>
          <w:color w:val="010101"/>
        </w:rPr>
        <w:t>ых</w:t>
      </w:r>
      <w:r w:rsidR="0029577A">
        <w:rPr>
          <w:rFonts w:ascii="PT Astra Serif" w:hAnsi="PT Astra Serif"/>
          <w:color w:val="010101"/>
        </w:rPr>
        <w:t xml:space="preserve"> кредит</w:t>
      </w:r>
      <w:r w:rsidR="00745C4A">
        <w:rPr>
          <w:rFonts w:ascii="PT Astra Serif" w:hAnsi="PT Astra Serif"/>
          <w:color w:val="010101"/>
        </w:rPr>
        <w:t>ов, полученных в 2024-2025 годах</w:t>
      </w:r>
      <w:r w:rsidR="0029577A" w:rsidRPr="0029577A">
        <w:rPr>
          <w:rFonts w:ascii="PT Astra Serif" w:hAnsi="PT Astra Serif"/>
          <w:color w:val="010101"/>
        </w:rPr>
        <w:t>.</w:t>
      </w:r>
    </w:p>
    <w:p w:rsidR="00993A53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42649">
        <w:rPr>
          <w:rFonts w:ascii="PT Astra Serif" w:hAnsi="PT Astra Serif"/>
        </w:rPr>
        <w:t>Просроченная задолженность по долго</w:t>
      </w:r>
      <w:r w:rsidR="00993A53">
        <w:rPr>
          <w:rFonts w:ascii="PT Astra Serif" w:hAnsi="PT Astra Serif"/>
        </w:rPr>
        <w:t>вым обязательствам отсутствует.</w:t>
      </w:r>
    </w:p>
    <w:p w:rsidR="009F1521" w:rsidRPr="003C247C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3C247C">
        <w:rPr>
          <w:rFonts w:ascii="PT Astra Serif" w:hAnsi="PT Astra Serif"/>
        </w:rPr>
        <w:t>Информация о внутренних заимствованиях согласно выписке из муниципальной долговой книги города Югорска:</w:t>
      </w:r>
    </w:p>
    <w:p w:rsidR="009F1521" w:rsidRPr="00642649" w:rsidRDefault="009F1521" w:rsidP="00993A53">
      <w:pPr>
        <w:pStyle w:val="a4"/>
        <w:numPr>
          <w:ilvl w:val="0"/>
          <w:numId w:val="10"/>
        </w:numPr>
      </w:pPr>
      <w:r w:rsidRPr="00642649">
        <w:t>26.04.2022 года предоставлен бюджетный кредит  от Департамента финансов Ханты-Мансийского автономного округа - Югры в сумме 219 000 000,0 тыс. рублей. Дата исполнения  долгового обязательства –</w:t>
      </w:r>
      <w:r w:rsidR="00745C4A">
        <w:t xml:space="preserve"> </w:t>
      </w:r>
      <w:r w:rsidRPr="00642649">
        <w:t>01.04.2025. Остаток по состоянию на 01.01.2024 года – 104 134,0 тыс. рублей.</w:t>
      </w:r>
      <w:r w:rsidR="00316C42">
        <w:t xml:space="preserve"> Остаток по состоянию на 01.01.2025 года – 20 818,0 тыс.</w:t>
      </w:r>
      <w:r w:rsidR="00382143">
        <w:t xml:space="preserve"> </w:t>
      </w:r>
      <w:r w:rsidR="00316C42">
        <w:t>рублей (0,1%).</w:t>
      </w:r>
      <w:r w:rsidR="00FF5CA5" w:rsidRPr="00FF5CA5">
        <w:t xml:space="preserve"> </w:t>
      </w:r>
      <w:r w:rsidR="00FF5CA5" w:rsidRPr="00642649">
        <w:t>Остаток по состоянию на 01.01.202</w:t>
      </w:r>
      <w:r w:rsidR="00FF5CA5">
        <w:t>6</w:t>
      </w:r>
      <w:r w:rsidR="00FF5CA5" w:rsidRPr="00642649">
        <w:t xml:space="preserve"> года – 0,0 тыс. рублей.</w:t>
      </w:r>
    </w:p>
    <w:p w:rsidR="009F1521" w:rsidRDefault="00316C42" w:rsidP="00993A53">
      <w:pPr>
        <w:pStyle w:val="a4"/>
        <w:numPr>
          <w:ilvl w:val="0"/>
          <w:numId w:val="10"/>
        </w:numPr>
      </w:pPr>
      <w:r>
        <w:t>19</w:t>
      </w:r>
      <w:r w:rsidR="009F1521" w:rsidRPr="00642649">
        <w:t>.1</w:t>
      </w:r>
      <w:r>
        <w:t>2.2024</w:t>
      </w:r>
      <w:r w:rsidR="009F1521" w:rsidRPr="00642649">
        <w:t xml:space="preserve"> года предоставлен бюджетный кредит  от Департамента финансов Ханты-Мансийского автономного округа - Югры в сумме </w:t>
      </w:r>
      <w:r>
        <w:t xml:space="preserve">105 </w:t>
      </w:r>
      <w:r w:rsidR="0029577A">
        <w:t xml:space="preserve">000,0 тыс. рублей на замену кредита в кредитной организации. </w:t>
      </w:r>
      <w:r w:rsidR="009F1521" w:rsidRPr="00642649">
        <w:t>Дата исполн</w:t>
      </w:r>
      <w:r>
        <w:t>ения  долгового обязательства –1</w:t>
      </w:r>
      <w:r w:rsidR="00FF5CA5">
        <w:t>8</w:t>
      </w:r>
      <w:r w:rsidR="009F1521" w:rsidRPr="00642649">
        <w:t>.1</w:t>
      </w:r>
      <w:r>
        <w:t>2</w:t>
      </w:r>
      <w:r w:rsidR="009F1521" w:rsidRPr="00642649">
        <w:t>.202</w:t>
      </w:r>
      <w:r>
        <w:t>7</w:t>
      </w:r>
      <w:r w:rsidR="009F1521" w:rsidRPr="00642649">
        <w:t xml:space="preserve">. </w:t>
      </w:r>
      <w:r w:rsidR="00FF5CA5">
        <w:t>Остаток по состоянию на 01.01.2026 года – 69 999,96 тыс. рублей. (3,0%).</w:t>
      </w:r>
    </w:p>
    <w:p w:rsidR="00FF5CA5" w:rsidRDefault="00316C42" w:rsidP="00993A53">
      <w:pPr>
        <w:pStyle w:val="a4"/>
        <w:numPr>
          <w:ilvl w:val="0"/>
          <w:numId w:val="10"/>
        </w:numPr>
      </w:pPr>
      <w:r>
        <w:t>19</w:t>
      </w:r>
      <w:r w:rsidRPr="00642649">
        <w:t>.1</w:t>
      </w:r>
      <w:r>
        <w:t>2.2024</w:t>
      </w:r>
      <w:r w:rsidRPr="00642649">
        <w:t xml:space="preserve"> года предоставлен бюджетный кредит  от Департамента финансов Ханты-Мансийского автономного округа - Югры в сумме </w:t>
      </w:r>
      <w:r>
        <w:t xml:space="preserve">130 </w:t>
      </w:r>
      <w:r w:rsidR="0029577A">
        <w:t>000,0 тыс. рублей на погашение дефицита бюджета.</w:t>
      </w:r>
      <w:r w:rsidRPr="00642649">
        <w:t xml:space="preserve"> Дата исполн</w:t>
      </w:r>
      <w:r>
        <w:t>ения  долгового обязательства –1</w:t>
      </w:r>
      <w:r w:rsidR="00FF5CA5">
        <w:t>8</w:t>
      </w:r>
      <w:r w:rsidRPr="00642649">
        <w:t>.1</w:t>
      </w:r>
      <w:r>
        <w:t>2</w:t>
      </w:r>
      <w:r w:rsidRPr="00642649">
        <w:t>.202</w:t>
      </w:r>
      <w:r>
        <w:t>7</w:t>
      </w:r>
      <w:r w:rsidRPr="00642649">
        <w:t xml:space="preserve">. </w:t>
      </w:r>
      <w:r w:rsidR="00FF5CA5" w:rsidRPr="00642649">
        <w:t>Остаток по состоянию на 01.01.202</w:t>
      </w:r>
      <w:r w:rsidR="00FF5CA5">
        <w:t>6</w:t>
      </w:r>
      <w:r w:rsidR="00FF5CA5" w:rsidRPr="00642649">
        <w:t xml:space="preserve"> года –</w:t>
      </w:r>
      <w:r w:rsidR="00FF5CA5">
        <w:t xml:space="preserve"> 86 666,66 тыс. рублей (0,1%).</w:t>
      </w:r>
    </w:p>
    <w:p w:rsidR="00FF5CA5" w:rsidRDefault="00FF5CA5" w:rsidP="00993A53">
      <w:pPr>
        <w:pStyle w:val="a4"/>
        <w:numPr>
          <w:ilvl w:val="0"/>
          <w:numId w:val="10"/>
        </w:numPr>
      </w:pPr>
      <w:r>
        <w:t>23.04.2025</w:t>
      </w:r>
      <w:r w:rsidRPr="00642649">
        <w:t xml:space="preserve"> года предоставлен бюджетный кредит  от Департамента финансов Ханты-Мансийского автономного округа - Югры в сумме </w:t>
      </w:r>
      <w:r>
        <w:t>230 000,0 тыс. рублей на погашение дефицита бюджета.</w:t>
      </w:r>
      <w:r w:rsidRPr="00642649">
        <w:t xml:space="preserve"> Дата исполн</w:t>
      </w:r>
      <w:r>
        <w:t>ения  долгового обязательства –22.04</w:t>
      </w:r>
      <w:r w:rsidRPr="00642649">
        <w:t>.202</w:t>
      </w:r>
      <w:r>
        <w:t>8</w:t>
      </w:r>
      <w:r w:rsidRPr="00642649">
        <w:t>. Остаток по состоянию на 01.01.202</w:t>
      </w:r>
      <w:r>
        <w:t>6</w:t>
      </w:r>
      <w:r w:rsidRPr="00642649">
        <w:t xml:space="preserve"> года –</w:t>
      </w:r>
      <w:r>
        <w:t xml:space="preserve"> 178 888,88 тыс. рублей (0,1%).</w:t>
      </w:r>
    </w:p>
    <w:p w:rsidR="00FF5CA5" w:rsidRDefault="00FF5CA5" w:rsidP="00993A53">
      <w:pPr>
        <w:pStyle w:val="a4"/>
        <w:numPr>
          <w:ilvl w:val="0"/>
          <w:numId w:val="10"/>
        </w:numPr>
      </w:pPr>
      <w:r>
        <w:lastRenderedPageBreak/>
        <w:t>02</w:t>
      </w:r>
      <w:r w:rsidRPr="00642649">
        <w:t>.1</w:t>
      </w:r>
      <w:r>
        <w:t>2.2025</w:t>
      </w:r>
      <w:r w:rsidRPr="00642649">
        <w:t xml:space="preserve"> года предоставлен бюджетный кредит  от Департамента финансов Ханты-Мансийского автономного округа - Югры в сумме </w:t>
      </w:r>
      <w:r>
        <w:t>110 000,0 тыс. рублей на погашение дефицита бюджета.</w:t>
      </w:r>
      <w:r w:rsidRPr="00642649">
        <w:t xml:space="preserve"> Дата исполн</w:t>
      </w:r>
      <w:r>
        <w:t>ения  долгового обязательства –01</w:t>
      </w:r>
      <w:r w:rsidRPr="00642649">
        <w:t>.1</w:t>
      </w:r>
      <w:r>
        <w:t>2</w:t>
      </w:r>
      <w:r w:rsidRPr="00642649">
        <w:t>.202</w:t>
      </w:r>
      <w:r>
        <w:t>8</w:t>
      </w:r>
      <w:r w:rsidRPr="00642649">
        <w:t>. Остаток по состоянию на 01.01.202</w:t>
      </w:r>
      <w:r>
        <w:t>6</w:t>
      </w:r>
      <w:r w:rsidRPr="00642649">
        <w:t xml:space="preserve"> года –</w:t>
      </w:r>
      <w:r w:rsidR="00BD2FFF">
        <w:t xml:space="preserve"> 106 944,4</w:t>
      </w:r>
      <w:r>
        <w:t xml:space="preserve"> тыс. рублей (0,1%).</w:t>
      </w:r>
    </w:p>
    <w:p w:rsidR="0029577A" w:rsidRDefault="0029577A" w:rsidP="00575547">
      <w:pPr>
        <w:spacing w:line="276" w:lineRule="auto"/>
        <w:rPr>
          <w:rFonts w:ascii="PT Astra Serif" w:hAnsi="PT Astra Serif"/>
          <w:b/>
        </w:rPr>
      </w:pPr>
    </w:p>
    <w:p w:rsidR="009F1521" w:rsidRDefault="009F1521" w:rsidP="00D37FFB">
      <w:pPr>
        <w:spacing w:line="276" w:lineRule="auto"/>
        <w:jc w:val="center"/>
        <w:rPr>
          <w:rFonts w:ascii="PT Astra Serif" w:hAnsi="PT Astra Serif"/>
          <w:b/>
        </w:rPr>
      </w:pPr>
      <w:r w:rsidRPr="00642649">
        <w:rPr>
          <w:rFonts w:ascii="PT Astra Serif" w:hAnsi="PT Astra Serif"/>
          <w:b/>
        </w:rPr>
        <w:t>ВЫВОДЫ</w:t>
      </w:r>
    </w:p>
    <w:p w:rsidR="00D37FFB" w:rsidRPr="00642649" w:rsidRDefault="00D37FFB" w:rsidP="00D37FFB">
      <w:pPr>
        <w:spacing w:line="276" w:lineRule="auto"/>
        <w:jc w:val="center"/>
        <w:rPr>
          <w:rFonts w:ascii="PT Astra Serif" w:hAnsi="PT Astra Serif"/>
          <w:b/>
        </w:rPr>
      </w:pPr>
    </w:p>
    <w:p w:rsidR="00993A53" w:rsidRDefault="00993A53" w:rsidP="00993A53">
      <w:pPr>
        <w:spacing w:line="276" w:lineRule="auto"/>
        <w:ind w:firstLine="567"/>
        <w:jc w:val="both"/>
        <w:rPr>
          <w:rFonts w:ascii="PT Astra Serif" w:hAnsi="PT Astra Serif"/>
          <w:b/>
          <w:i/>
          <w:color w:val="FF0000"/>
        </w:rPr>
      </w:pPr>
      <w:r>
        <w:rPr>
          <w:rFonts w:ascii="PT Astra Serif" w:hAnsi="PT Astra Serif"/>
        </w:rPr>
        <w:t xml:space="preserve"> В ходе проверки</w:t>
      </w:r>
      <w:r w:rsidR="009F1521" w:rsidRPr="00642649">
        <w:rPr>
          <w:rFonts w:ascii="PT Astra Serif" w:hAnsi="PT Astra Serif"/>
        </w:rPr>
        <w:t xml:space="preserve"> годового отчета об исполнении </w:t>
      </w:r>
      <w:r w:rsidR="003C247C">
        <w:rPr>
          <w:rFonts w:ascii="PT Astra Serif" w:hAnsi="PT Astra Serif"/>
        </w:rPr>
        <w:t>бюд</w:t>
      </w:r>
      <w:r w:rsidR="009F1521" w:rsidRPr="00642649">
        <w:rPr>
          <w:rFonts w:ascii="PT Astra Serif" w:hAnsi="PT Astra Serif"/>
        </w:rPr>
        <w:t>жета с расшифровками и пояснительной запиской за</w:t>
      </w:r>
      <w:r w:rsidR="0043238A">
        <w:rPr>
          <w:rFonts w:ascii="PT Astra Serif" w:hAnsi="PT Astra Serif"/>
        </w:rPr>
        <w:t xml:space="preserve"> 202</w:t>
      </w:r>
      <w:r w:rsidR="003C247C">
        <w:rPr>
          <w:rFonts w:ascii="PT Astra Serif" w:hAnsi="PT Astra Serif"/>
        </w:rPr>
        <w:t>5</w:t>
      </w:r>
      <w:r w:rsidR="009F1521" w:rsidRPr="00642649">
        <w:rPr>
          <w:rFonts w:ascii="PT Astra Serif" w:hAnsi="PT Astra Serif"/>
        </w:rPr>
        <w:t>год</w:t>
      </w:r>
      <w:r w:rsidR="009F1521" w:rsidRPr="00642649">
        <w:rPr>
          <w:rFonts w:ascii="PT Astra Serif" w:hAnsi="PT Astra Serif"/>
          <w:b/>
          <w:i/>
        </w:rPr>
        <w:t xml:space="preserve">  </w:t>
      </w:r>
      <w:r>
        <w:rPr>
          <w:rFonts w:ascii="PT Astra Serif" w:hAnsi="PT Astra Serif"/>
        </w:rPr>
        <w:t>фактов неполноты, недостоверности,</w:t>
      </w:r>
      <w:r w:rsidR="009F1521" w:rsidRPr="00642649">
        <w:rPr>
          <w:rFonts w:ascii="PT Astra Serif" w:hAnsi="PT Astra Serif"/>
        </w:rPr>
        <w:t xml:space="preserve"> а также фактов, способных негативно повлиять на достоверность бюджетной отчетности, не выявлено. </w:t>
      </w:r>
    </w:p>
    <w:p w:rsidR="009F1521" w:rsidRPr="00993A53" w:rsidRDefault="006878E0" w:rsidP="006878E0">
      <w:pPr>
        <w:spacing w:line="276" w:lineRule="auto"/>
        <w:jc w:val="both"/>
        <w:rPr>
          <w:rFonts w:ascii="PT Astra Serif" w:hAnsi="PT Astra Serif"/>
          <w:b/>
          <w:i/>
          <w:color w:val="FF0000"/>
        </w:rPr>
      </w:pPr>
      <w:r>
        <w:rPr>
          <w:rFonts w:ascii="PT Astra Serif" w:hAnsi="PT Astra Serif"/>
        </w:rPr>
        <w:t xml:space="preserve">         </w:t>
      </w:r>
      <w:r w:rsidR="009F1521" w:rsidRPr="00642649">
        <w:rPr>
          <w:rFonts w:ascii="PT Astra Serif" w:hAnsi="PT Astra Serif"/>
        </w:rPr>
        <w:t xml:space="preserve">При исполнении бюджета приоритеты в финансировании отданы отраслям социально значимой сферы города. </w:t>
      </w:r>
    </w:p>
    <w:p w:rsidR="009F1521" w:rsidRPr="00642649" w:rsidRDefault="009F1521" w:rsidP="00993A53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642649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Pr="00642649">
        <w:rPr>
          <w:rFonts w:ascii="PT Astra Serif" w:hAnsi="PT Astra Serif"/>
        </w:rPr>
        <w:t xml:space="preserve"> Бюджетного кодекса Российской Федерации </w:t>
      </w:r>
      <w:r w:rsidRPr="00642649">
        <w:rPr>
          <w:rFonts w:ascii="PT Astra Serif" w:hAnsi="PT Astra Serif"/>
          <w:iCs/>
        </w:rPr>
        <w:t xml:space="preserve">соблюдены. </w:t>
      </w:r>
    </w:p>
    <w:p w:rsidR="009F1521" w:rsidRPr="00642649" w:rsidRDefault="009F1521" w:rsidP="00993A53">
      <w:pPr>
        <w:spacing w:line="276" w:lineRule="auto"/>
        <w:ind w:firstLine="567"/>
        <w:jc w:val="both"/>
        <w:rPr>
          <w:rFonts w:ascii="PT Astra Serif" w:hAnsi="PT Astra Serif"/>
          <w:bCs/>
        </w:rPr>
      </w:pPr>
      <w:r w:rsidRPr="00642649">
        <w:rPr>
          <w:rFonts w:ascii="PT Astra Serif" w:hAnsi="PT Astra Serif"/>
        </w:rPr>
        <w:t>П</w:t>
      </w:r>
      <w:r w:rsidRPr="00642649">
        <w:rPr>
          <w:rFonts w:ascii="PT Astra Serif" w:hAnsi="PT Astra Serif"/>
          <w:bCs/>
        </w:rPr>
        <w:t>ро</w:t>
      </w:r>
      <w:r w:rsidR="00993A53">
        <w:rPr>
          <w:rFonts w:ascii="PT Astra Serif" w:hAnsi="PT Astra Serif"/>
          <w:bCs/>
        </w:rPr>
        <w:t>ект решения Думы города Югорска</w:t>
      </w:r>
      <w:r w:rsidRPr="00642649">
        <w:rPr>
          <w:rFonts w:ascii="PT Astra Serif" w:hAnsi="PT Astra Serif"/>
        </w:rPr>
        <w:t xml:space="preserve"> «Об исполнении</w:t>
      </w:r>
      <w:r w:rsidR="00993A53">
        <w:rPr>
          <w:rFonts w:ascii="PT Astra Serif" w:hAnsi="PT Astra Serif"/>
        </w:rPr>
        <w:t xml:space="preserve"> </w:t>
      </w:r>
      <w:r w:rsidR="0043238A">
        <w:rPr>
          <w:rFonts w:ascii="PT Astra Serif" w:hAnsi="PT Astra Serif"/>
        </w:rPr>
        <w:t>бюджета города Югорска за 202</w:t>
      </w:r>
      <w:r w:rsidR="003C247C">
        <w:rPr>
          <w:rFonts w:ascii="PT Astra Serif" w:hAnsi="PT Astra Serif"/>
        </w:rPr>
        <w:t>5</w:t>
      </w:r>
      <w:r w:rsidRPr="00642649">
        <w:rPr>
          <w:rFonts w:ascii="PT Astra Serif" w:hAnsi="PT Astra Serif"/>
        </w:rPr>
        <w:t xml:space="preserve"> год» </w:t>
      </w:r>
      <w:r w:rsidR="00993A53">
        <w:rPr>
          <w:rFonts w:ascii="PT Astra Serif" w:hAnsi="PT Astra Serif"/>
          <w:bCs/>
        </w:rPr>
        <w:t xml:space="preserve">в целом </w:t>
      </w:r>
      <w:r w:rsidRPr="00642649">
        <w:rPr>
          <w:rFonts w:ascii="PT Astra Serif" w:hAnsi="PT Astra Serif"/>
          <w:bCs/>
        </w:rPr>
        <w:t>соответствует действу</w:t>
      </w:r>
      <w:r w:rsidR="00993A53">
        <w:rPr>
          <w:rFonts w:ascii="PT Astra Serif" w:hAnsi="PT Astra Serif"/>
          <w:bCs/>
        </w:rPr>
        <w:t xml:space="preserve">ющему бюджетному и налоговому </w:t>
      </w:r>
      <w:r w:rsidRPr="00642649">
        <w:rPr>
          <w:rFonts w:ascii="PT Astra Serif" w:hAnsi="PT Astra Serif"/>
          <w:bCs/>
        </w:rPr>
        <w:t xml:space="preserve">законодательству. </w:t>
      </w:r>
    </w:p>
    <w:p w:rsidR="002025C0" w:rsidRDefault="00485A23" w:rsidP="000F6789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</w:rPr>
        <w:t>Долговая нагрузка бюджета города Югорска (</w:t>
      </w:r>
      <w:r w:rsidRPr="00642649">
        <w:rPr>
          <w:rFonts w:ascii="PT Astra Serif" w:hAnsi="PT Astra Serif"/>
          <w:color w:val="010101"/>
        </w:rPr>
        <w:t>непогашенные кредитные обязательства по состоянию на 01.01.202</w:t>
      </w:r>
      <w:r w:rsidR="003C247C">
        <w:rPr>
          <w:rFonts w:ascii="PT Astra Serif" w:hAnsi="PT Astra Serif"/>
          <w:color w:val="010101"/>
        </w:rPr>
        <w:t>6</w:t>
      </w:r>
      <w:r w:rsidRPr="00642649">
        <w:rPr>
          <w:rFonts w:ascii="PT Astra Serif" w:hAnsi="PT Astra Serif"/>
          <w:color w:val="010101"/>
        </w:rPr>
        <w:t xml:space="preserve"> </w:t>
      </w:r>
      <w:r w:rsidR="003C247C">
        <w:rPr>
          <w:rFonts w:ascii="PT Astra Serif" w:hAnsi="PT Astra Serif"/>
          <w:color w:val="010101"/>
        </w:rPr>
        <w:t>–</w:t>
      </w:r>
      <w:r w:rsidRPr="00642649">
        <w:rPr>
          <w:rFonts w:ascii="PT Astra Serif" w:hAnsi="PT Astra Serif"/>
          <w:color w:val="010101"/>
        </w:rPr>
        <w:t xml:space="preserve"> </w:t>
      </w:r>
      <w:r w:rsidR="003C247C">
        <w:rPr>
          <w:rFonts w:ascii="PT Astra Serif" w:hAnsi="PT Astra Serif"/>
          <w:color w:val="010101"/>
        </w:rPr>
        <w:t>442 499,9</w:t>
      </w:r>
      <w:r w:rsidRPr="00485A23">
        <w:rPr>
          <w:rFonts w:ascii="PT Astra Serif" w:hAnsi="PT Astra Serif"/>
          <w:color w:val="010101"/>
        </w:rPr>
        <w:t xml:space="preserve">  тыс. рублей),</w:t>
      </w:r>
      <w:r>
        <w:rPr>
          <w:rFonts w:ascii="PT Astra Serif" w:hAnsi="PT Astra Serif"/>
        </w:rPr>
        <w:t xml:space="preserve"> </w:t>
      </w:r>
      <w:r w:rsidR="003C247C">
        <w:rPr>
          <w:rFonts w:ascii="PT Astra Serif" w:hAnsi="PT Astra Serif"/>
        </w:rPr>
        <w:t>является</w:t>
      </w:r>
      <w:r>
        <w:rPr>
          <w:rFonts w:ascii="PT Astra Serif" w:hAnsi="PT Astra Serif"/>
        </w:rPr>
        <w:t xml:space="preserve">  высокой и может отразит</w:t>
      </w:r>
      <w:r w:rsidR="000F6789">
        <w:rPr>
          <w:rFonts w:ascii="PT Astra Serif" w:hAnsi="PT Astra Serif"/>
        </w:rPr>
        <w:t>ь</w:t>
      </w:r>
      <w:r>
        <w:rPr>
          <w:rFonts w:ascii="PT Astra Serif" w:hAnsi="PT Astra Serif"/>
        </w:rPr>
        <w:t xml:space="preserve">ся </w:t>
      </w:r>
      <w:r w:rsidR="00993A53">
        <w:rPr>
          <w:rFonts w:ascii="PT Astra Serif" w:hAnsi="PT Astra Serif"/>
          <w:lang w:eastAsia="ru-RU"/>
        </w:rPr>
        <w:t xml:space="preserve">на исполнении </w:t>
      </w:r>
      <w:r w:rsidRPr="00485A23">
        <w:rPr>
          <w:rFonts w:ascii="PT Astra Serif" w:hAnsi="PT Astra Serif"/>
          <w:lang w:eastAsia="ru-RU"/>
        </w:rPr>
        <w:t>расходных обязательств в 202</w:t>
      </w:r>
      <w:r w:rsidR="003C247C">
        <w:rPr>
          <w:rFonts w:ascii="PT Astra Serif" w:hAnsi="PT Astra Serif"/>
          <w:lang w:eastAsia="ru-RU"/>
        </w:rPr>
        <w:t>6</w:t>
      </w:r>
      <w:r w:rsidRPr="00485A23">
        <w:rPr>
          <w:rFonts w:ascii="PT Astra Serif" w:hAnsi="PT Astra Serif"/>
          <w:lang w:eastAsia="ru-RU"/>
        </w:rPr>
        <w:t xml:space="preserve"> году и в плановом периоде 202</w:t>
      </w:r>
      <w:r w:rsidR="003C247C">
        <w:rPr>
          <w:rFonts w:ascii="PT Astra Serif" w:hAnsi="PT Astra Serif"/>
          <w:lang w:eastAsia="ru-RU"/>
        </w:rPr>
        <w:t>7 и 2028</w:t>
      </w:r>
      <w:r w:rsidRPr="00485A23">
        <w:rPr>
          <w:rFonts w:ascii="PT Astra Serif" w:hAnsi="PT Astra Serif"/>
          <w:lang w:eastAsia="ru-RU"/>
        </w:rPr>
        <w:t xml:space="preserve"> годов.</w:t>
      </w:r>
    </w:p>
    <w:p w:rsidR="00476EFA" w:rsidRDefault="002B37AD" w:rsidP="000F6789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Утвержденный план (решение Думы города Югорска № 101 от 26.12.2025)</w:t>
      </w:r>
      <w:r w:rsidR="00476EFA">
        <w:rPr>
          <w:rFonts w:ascii="PT Astra Serif" w:hAnsi="PT Astra Serif"/>
          <w:lang w:eastAsia="ru-RU"/>
        </w:rPr>
        <w:t xml:space="preserve"> </w:t>
      </w:r>
      <w:proofErr w:type="spellStart"/>
      <w:r w:rsidR="00476EFA">
        <w:rPr>
          <w:rFonts w:ascii="PT Astra Serif" w:hAnsi="PT Astra Serif"/>
          <w:lang w:eastAsia="ru-RU"/>
        </w:rPr>
        <w:t>неисполнен</w:t>
      </w:r>
      <w:proofErr w:type="spellEnd"/>
      <w:r w:rsidR="00476EFA">
        <w:rPr>
          <w:rFonts w:ascii="PT Astra Serif" w:hAnsi="PT Astra Serif"/>
          <w:lang w:eastAsia="ru-RU"/>
        </w:rPr>
        <w:t>:</w:t>
      </w:r>
    </w:p>
    <w:p w:rsidR="002B37AD" w:rsidRDefault="00476EFA" w:rsidP="000F6789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-</w:t>
      </w:r>
      <w:r w:rsidR="002B37AD">
        <w:rPr>
          <w:rFonts w:ascii="PT Astra Serif" w:hAnsi="PT Astra Serif"/>
          <w:lang w:eastAsia="ru-RU"/>
        </w:rPr>
        <w:t xml:space="preserve"> </w:t>
      </w:r>
      <w:r w:rsidR="005B4B07">
        <w:rPr>
          <w:rFonts w:ascii="PT Astra Serif" w:hAnsi="PT Astra Serif"/>
          <w:lang w:eastAsia="ru-RU"/>
        </w:rPr>
        <w:t xml:space="preserve">    </w:t>
      </w:r>
      <w:r w:rsidR="002B37AD">
        <w:rPr>
          <w:rFonts w:ascii="PT Astra Serif" w:hAnsi="PT Astra Serif"/>
          <w:lang w:eastAsia="ru-RU"/>
        </w:rPr>
        <w:t>по нал</w:t>
      </w:r>
      <w:r w:rsidR="00ED1FBB">
        <w:rPr>
          <w:rFonts w:ascii="PT Astra Serif" w:hAnsi="PT Astra Serif"/>
          <w:lang w:eastAsia="ru-RU"/>
        </w:rPr>
        <w:t xml:space="preserve">оговым и неналоговым доходам </w:t>
      </w:r>
      <w:r w:rsidR="002B37AD">
        <w:rPr>
          <w:rFonts w:ascii="PT Astra Serif" w:hAnsi="PT Astra Serif"/>
          <w:lang w:eastAsia="ru-RU"/>
        </w:rPr>
        <w:t xml:space="preserve"> на сумму  102 697,9 тыс.</w:t>
      </w:r>
      <w:r w:rsidR="00546364">
        <w:rPr>
          <w:rFonts w:ascii="PT Astra Serif" w:hAnsi="PT Astra Serif"/>
          <w:lang w:eastAsia="ru-RU"/>
        </w:rPr>
        <w:t xml:space="preserve"> </w:t>
      </w:r>
      <w:r w:rsidR="002B37AD">
        <w:rPr>
          <w:rFonts w:ascii="PT Astra Serif" w:hAnsi="PT Astra Serif"/>
          <w:lang w:eastAsia="ru-RU"/>
        </w:rPr>
        <w:t>рублей</w:t>
      </w:r>
      <w:r>
        <w:rPr>
          <w:rFonts w:ascii="PT Astra Serif" w:hAnsi="PT Astra Serif"/>
          <w:lang w:eastAsia="ru-RU"/>
        </w:rPr>
        <w:t>;</w:t>
      </w:r>
    </w:p>
    <w:p w:rsidR="00476EFA" w:rsidRDefault="00476EFA" w:rsidP="000F6789">
      <w:pPr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- </w:t>
      </w:r>
      <w:r w:rsidR="005B4B07">
        <w:rPr>
          <w:rFonts w:ascii="PT Astra Serif" w:hAnsi="PT Astra Serif"/>
          <w:lang w:eastAsia="ru-RU"/>
        </w:rPr>
        <w:t xml:space="preserve"> по расходным</w:t>
      </w:r>
      <w:r>
        <w:rPr>
          <w:rFonts w:ascii="PT Astra Serif" w:hAnsi="PT Astra Serif"/>
          <w:lang w:eastAsia="ru-RU"/>
        </w:rPr>
        <w:t xml:space="preserve"> обязательства</w:t>
      </w:r>
      <w:r w:rsidR="005B4B07">
        <w:rPr>
          <w:rFonts w:ascii="PT Astra Serif" w:hAnsi="PT Astra Serif"/>
          <w:lang w:eastAsia="ru-RU"/>
        </w:rPr>
        <w:t>м</w:t>
      </w:r>
      <w:r>
        <w:rPr>
          <w:rFonts w:ascii="PT Astra Serif" w:hAnsi="PT Astra Serif"/>
          <w:lang w:eastAsia="ru-RU"/>
        </w:rPr>
        <w:t xml:space="preserve"> за счет средств местного бюджета на сумму 75 723,9 </w:t>
      </w:r>
      <w:proofErr w:type="spellStart"/>
      <w:r>
        <w:rPr>
          <w:rFonts w:ascii="PT Astra Serif" w:hAnsi="PT Astra Serif"/>
          <w:lang w:eastAsia="ru-RU"/>
        </w:rPr>
        <w:t>тыс</w:t>
      </w:r>
      <w:proofErr w:type="gramStart"/>
      <w:r>
        <w:rPr>
          <w:rFonts w:ascii="PT Astra Serif" w:hAnsi="PT Astra Serif"/>
          <w:lang w:eastAsia="ru-RU"/>
        </w:rPr>
        <w:t>.р</w:t>
      </w:r>
      <w:proofErr w:type="gramEnd"/>
      <w:r>
        <w:rPr>
          <w:rFonts w:ascii="PT Astra Serif" w:hAnsi="PT Astra Serif"/>
          <w:lang w:eastAsia="ru-RU"/>
        </w:rPr>
        <w:t>ублей</w:t>
      </w:r>
      <w:proofErr w:type="spellEnd"/>
      <w:r>
        <w:rPr>
          <w:rFonts w:ascii="PT Astra Serif" w:hAnsi="PT Astra Serif"/>
          <w:lang w:eastAsia="ru-RU"/>
        </w:rPr>
        <w:t>.</w:t>
      </w:r>
    </w:p>
    <w:p w:rsidR="00C51AA7" w:rsidRPr="0014660C" w:rsidRDefault="00074F55" w:rsidP="00D37FFB">
      <w:pPr>
        <w:pStyle w:val="Default"/>
        <w:spacing w:line="276" w:lineRule="auto"/>
        <w:ind w:firstLine="567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Так</w:t>
      </w:r>
      <w:r w:rsidRPr="00642649">
        <w:rPr>
          <w:rFonts w:ascii="PT Astra Serif" w:hAnsi="PT Astra Serif"/>
          <w:color w:val="auto"/>
        </w:rPr>
        <w:t xml:space="preserve">же, контрольно-счетная палата отмечает, </w:t>
      </w:r>
      <w:proofErr w:type="gramStart"/>
      <w:r w:rsidRPr="00642649">
        <w:rPr>
          <w:rFonts w:ascii="PT Astra Serif" w:hAnsi="PT Astra Serif"/>
          <w:color w:val="auto"/>
        </w:rPr>
        <w:t>что</w:t>
      </w:r>
      <w:proofErr w:type="gramEnd"/>
      <w:r w:rsidRPr="00642649">
        <w:rPr>
          <w:rFonts w:ascii="PT Astra Serif" w:hAnsi="PT Astra Serif"/>
          <w:color w:val="auto"/>
        </w:rPr>
        <w:t xml:space="preserve"> несмотря на проводимую администрацией города работу по мобилизации дополните</w:t>
      </w:r>
      <w:r>
        <w:rPr>
          <w:rFonts w:ascii="PT Astra Serif" w:hAnsi="PT Astra Serif"/>
          <w:color w:val="auto"/>
        </w:rPr>
        <w:t>льных доходов, задолженность по</w:t>
      </w:r>
      <w:r w:rsidRPr="00642649">
        <w:rPr>
          <w:rFonts w:ascii="PT Astra Serif" w:hAnsi="PT Astra Serif"/>
          <w:color w:val="auto"/>
        </w:rPr>
        <w:t xml:space="preserve"> неналоговым платежам остается высокой</w:t>
      </w:r>
      <w:r>
        <w:rPr>
          <w:rFonts w:ascii="PT Astra Serif" w:hAnsi="PT Astra Serif"/>
          <w:color w:val="auto"/>
        </w:rPr>
        <w:t xml:space="preserve">. </w:t>
      </w:r>
    </w:p>
    <w:p w:rsidR="009F1521" w:rsidRDefault="009F1521" w:rsidP="00D37FFB">
      <w:pPr>
        <w:pStyle w:val="Default"/>
        <w:spacing w:line="276" w:lineRule="auto"/>
        <w:jc w:val="center"/>
        <w:rPr>
          <w:rFonts w:ascii="PT Astra Serif" w:hAnsi="PT Astra Serif"/>
          <w:b/>
        </w:rPr>
      </w:pPr>
      <w:r w:rsidRPr="00615A45">
        <w:rPr>
          <w:rFonts w:ascii="PT Astra Serif" w:hAnsi="PT Astra Serif"/>
          <w:b/>
        </w:rPr>
        <w:t>ПРЕДЛОЖЕНИЯ</w:t>
      </w:r>
    </w:p>
    <w:p w:rsidR="00D37FFB" w:rsidRPr="00615A45" w:rsidRDefault="00D37FFB" w:rsidP="00D37FFB">
      <w:pPr>
        <w:pStyle w:val="Default"/>
        <w:spacing w:line="276" w:lineRule="auto"/>
        <w:jc w:val="center"/>
        <w:rPr>
          <w:rFonts w:ascii="PT Astra Serif" w:hAnsi="PT Astra Serif"/>
          <w:b/>
        </w:rPr>
      </w:pPr>
    </w:p>
    <w:p w:rsidR="009F1521" w:rsidRPr="00615A45" w:rsidRDefault="009F1521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 w:rsidRPr="00615A45">
        <w:rPr>
          <w:rFonts w:ascii="PT Astra Serif" w:hAnsi="PT Astra Serif"/>
        </w:rPr>
        <w:t>В связи с высоким муниципальным долгом (</w:t>
      </w:r>
      <w:r w:rsidR="003C247C">
        <w:rPr>
          <w:rFonts w:ascii="PT Astra Serif" w:hAnsi="PT Astra Serif"/>
        </w:rPr>
        <w:t>442 499,9</w:t>
      </w:r>
      <w:r w:rsidRPr="00615A45">
        <w:rPr>
          <w:rFonts w:ascii="PT Astra Serif" w:hAnsi="PT Astra Serif"/>
          <w:b/>
        </w:rPr>
        <w:t xml:space="preserve"> </w:t>
      </w:r>
      <w:r w:rsidRPr="00615A45">
        <w:rPr>
          <w:rFonts w:ascii="PT Astra Serif" w:hAnsi="PT Astra Serif"/>
        </w:rPr>
        <w:t>тыс.</w:t>
      </w:r>
      <w:r>
        <w:rPr>
          <w:rFonts w:ascii="PT Astra Serif" w:hAnsi="PT Astra Serif"/>
        </w:rPr>
        <w:t xml:space="preserve"> </w:t>
      </w:r>
      <w:r w:rsidRPr="00615A45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615A45">
        <w:rPr>
          <w:rFonts w:ascii="PT Astra Serif" w:hAnsi="PT Astra Serif"/>
        </w:rPr>
        <w:t>) необходимо найти эффективные решения для снижения нагрузки на бюджет города</w:t>
      </w:r>
      <w:r>
        <w:rPr>
          <w:rFonts w:ascii="PT Astra Serif" w:hAnsi="PT Astra Serif"/>
        </w:rPr>
        <w:t>, в частности:</w:t>
      </w:r>
    </w:p>
    <w:p w:rsidR="009F1521" w:rsidRDefault="00946BAB" w:rsidP="00993A53">
      <w:pPr>
        <w:pStyle w:val="Default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1.</w:t>
      </w:r>
      <w:r w:rsidR="00826DCD">
        <w:rPr>
          <w:rFonts w:ascii="PT Astra Serif" w:hAnsi="PT Astra Serif"/>
          <w:color w:val="auto"/>
        </w:rPr>
        <w:t xml:space="preserve"> </w:t>
      </w:r>
      <w:r>
        <w:rPr>
          <w:rFonts w:ascii="PT Astra Serif" w:hAnsi="PT Astra Serif"/>
          <w:color w:val="auto"/>
        </w:rPr>
        <w:t xml:space="preserve">Департаменту </w:t>
      </w:r>
      <w:r w:rsidR="009F1521" w:rsidRPr="00615A45">
        <w:rPr>
          <w:rFonts w:ascii="PT Astra Serif" w:hAnsi="PT Astra Serif"/>
          <w:color w:val="auto"/>
        </w:rPr>
        <w:t xml:space="preserve">финансов администрации города Югорска </w:t>
      </w:r>
      <w:r w:rsidR="009F1521" w:rsidRPr="00615A45">
        <w:rPr>
          <w:rFonts w:ascii="PT Astra Serif" w:hAnsi="PT Astra Serif"/>
        </w:rPr>
        <w:t>продолжи</w:t>
      </w:r>
      <w:r w:rsidR="00993A53">
        <w:rPr>
          <w:rFonts w:ascii="PT Astra Serif" w:hAnsi="PT Astra Serif"/>
        </w:rPr>
        <w:t xml:space="preserve">ть работу в отношении политики </w:t>
      </w:r>
      <w:r w:rsidR="009F1521" w:rsidRPr="00615A45">
        <w:rPr>
          <w:rFonts w:ascii="PT Astra Serif" w:hAnsi="PT Astra Serif"/>
        </w:rPr>
        <w:t>сдерживан</w:t>
      </w:r>
      <w:r w:rsidR="00993A53">
        <w:rPr>
          <w:rFonts w:ascii="PT Astra Serif" w:hAnsi="PT Astra Serif"/>
        </w:rPr>
        <w:t xml:space="preserve">ия </w:t>
      </w:r>
      <w:r w:rsidR="00826DCD">
        <w:rPr>
          <w:rFonts w:ascii="PT Astra Serif" w:hAnsi="PT Astra Serif"/>
        </w:rPr>
        <w:t>принятия</w:t>
      </w:r>
      <w:r w:rsidR="009F1521" w:rsidRPr="00615A45">
        <w:rPr>
          <w:rFonts w:ascii="PT Astra Serif" w:hAnsi="PT Astra Serif"/>
        </w:rPr>
        <w:t xml:space="preserve"> </w:t>
      </w:r>
      <w:r w:rsidR="00826DCD">
        <w:rPr>
          <w:rFonts w:ascii="PT Astra Serif" w:hAnsi="PT Astra Serif"/>
        </w:rPr>
        <w:t xml:space="preserve"> новых </w:t>
      </w:r>
      <w:r w:rsidR="009F1521" w:rsidRPr="00615A45">
        <w:rPr>
          <w:rFonts w:ascii="PT Astra Serif" w:hAnsi="PT Astra Serif"/>
        </w:rPr>
        <w:t>расходных обязательств</w:t>
      </w:r>
      <w:r w:rsidR="00826DCD">
        <w:rPr>
          <w:rFonts w:ascii="PT Astra Serif" w:hAnsi="PT Astra Serif"/>
        </w:rPr>
        <w:t xml:space="preserve"> и обеспечения исполнения действующих расходных обязательств</w:t>
      </w:r>
      <w:r w:rsidR="009F1521" w:rsidRPr="00615A45">
        <w:rPr>
          <w:rFonts w:ascii="PT Astra Serif" w:hAnsi="PT Astra Serif"/>
        </w:rPr>
        <w:t>.</w:t>
      </w:r>
    </w:p>
    <w:p w:rsidR="009F1521" w:rsidRDefault="009F1521" w:rsidP="00993A53">
      <w:pPr>
        <w:pStyle w:val="a4"/>
      </w:pPr>
      <w:r w:rsidRPr="00615A45">
        <w:t>2.</w:t>
      </w:r>
      <w:r w:rsidR="00826DCD">
        <w:t xml:space="preserve"> </w:t>
      </w:r>
      <w:r w:rsidRPr="00615A45">
        <w:t xml:space="preserve">Департаменту муниципальной собственности и градостроительства администрации города Югорска в целях сокращения </w:t>
      </w:r>
      <w:r w:rsidR="0007686C">
        <w:t xml:space="preserve">просроченной </w:t>
      </w:r>
      <w:r w:rsidR="00946BAB">
        <w:t xml:space="preserve">дебиторской </w:t>
      </w:r>
      <w:r w:rsidRPr="00615A45">
        <w:t xml:space="preserve">задолженности </w:t>
      </w:r>
      <w:r w:rsidR="0007686C">
        <w:t xml:space="preserve">продолжить </w:t>
      </w:r>
      <w:r w:rsidR="0007686C" w:rsidRPr="00BA27EC">
        <w:t>принимать</w:t>
      </w:r>
      <w:r w:rsidR="00993A53">
        <w:t xml:space="preserve"> меры к</w:t>
      </w:r>
      <w:r w:rsidR="00BA27EC">
        <w:rPr>
          <w:i/>
        </w:rPr>
        <w:t xml:space="preserve"> </w:t>
      </w:r>
      <w:r w:rsidR="00BA27EC" w:rsidRPr="00615A45">
        <w:t xml:space="preserve">эффективному управлению </w:t>
      </w:r>
      <w:r w:rsidR="00CF1F8F">
        <w:t xml:space="preserve">муниципальным </w:t>
      </w:r>
      <w:r w:rsidR="00BA27EC" w:rsidRPr="00615A45">
        <w:t>имуществом</w:t>
      </w:r>
      <w:r w:rsidR="00BA27EC">
        <w:t>.</w:t>
      </w:r>
      <w:r w:rsidR="00AB1829">
        <w:t xml:space="preserve"> </w:t>
      </w:r>
    </w:p>
    <w:p w:rsidR="00BA27EC" w:rsidRDefault="003C247C" w:rsidP="00993A53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 w:rsidR="00826DCD">
        <w:rPr>
          <w:rFonts w:ascii="PT Astra Serif" w:hAnsi="PT Astra Serif"/>
        </w:rPr>
        <w:t xml:space="preserve"> </w:t>
      </w:r>
      <w:r w:rsidR="00D26F0A">
        <w:rPr>
          <w:rFonts w:ascii="PT Astra Serif" w:hAnsi="PT Astra Serif"/>
        </w:rPr>
        <w:t>Главным администраторам бюджетных сре</w:t>
      </w:r>
      <w:proofErr w:type="gramStart"/>
      <w:r w:rsidR="00D26F0A">
        <w:rPr>
          <w:rFonts w:ascii="PT Astra Serif" w:hAnsi="PT Astra Serif"/>
        </w:rPr>
        <w:t>дств пр</w:t>
      </w:r>
      <w:proofErr w:type="gramEnd"/>
      <w:r w:rsidR="00D26F0A">
        <w:rPr>
          <w:rFonts w:ascii="PT Astra Serif" w:hAnsi="PT Astra Serif"/>
        </w:rPr>
        <w:t>и подготовке бюджетной отчетности за отчетный период соблюдать</w:t>
      </w:r>
      <w:r w:rsidR="00993A53">
        <w:rPr>
          <w:rFonts w:ascii="PT Astra Serif" w:hAnsi="PT Astra Serif"/>
        </w:rPr>
        <w:t xml:space="preserve"> требования </w:t>
      </w:r>
      <w:r w:rsidR="00677734">
        <w:rPr>
          <w:rFonts w:ascii="PT Astra Serif" w:hAnsi="PT Astra Serif"/>
        </w:rPr>
        <w:t>Инструкции 191н</w:t>
      </w:r>
      <w:r w:rsidR="000F6789">
        <w:rPr>
          <w:rFonts w:ascii="PT Astra Serif" w:hAnsi="PT Astra Serif"/>
        </w:rPr>
        <w:t>.</w:t>
      </w:r>
    </w:p>
    <w:p w:rsidR="00F840B3" w:rsidRDefault="000F6789" w:rsidP="009F1521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4.</w:t>
      </w:r>
      <w:r w:rsidR="00826DCD">
        <w:rPr>
          <w:rFonts w:ascii="PT Astra Serif" w:hAnsi="PT Astra Serif"/>
        </w:rPr>
        <w:t xml:space="preserve"> </w:t>
      </w:r>
      <w:proofErr w:type="gramStart"/>
      <w:r w:rsidR="003301C5">
        <w:rPr>
          <w:rFonts w:ascii="PT Astra Serif" w:hAnsi="PT Astra Serif"/>
        </w:rPr>
        <w:t>При  исполнении бюджета города Югорска в 2026 году, а так же п</w:t>
      </w:r>
      <w:r>
        <w:rPr>
          <w:rFonts w:ascii="PT Astra Serif" w:hAnsi="PT Astra Serif"/>
        </w:rPr>
        <w:t xml:space="preserve">ри разработке проекта бюджета на очередной финансовый год и последующие периоды,  </w:t>
      </w:r>
      <w:r w:rsidR="00D26F0A">
        <w:rPr>
          <w:rFonts w:ascii="PT Astra Serif" w:hAnsi="PT Astra Serif"/>
        </w:rPr>
        <w:t>необходимо исходить из реалистичного прогноза п</w:t>
      </w:r>
      <w:r>
        <w:rPr>
          <w:rFonts w:ascii="PT Astra Serif" w:hAnsi="PT Astra Serif"/>
        </w:rPr>
        <w:t>оступлений по налоговым и неналоговым доходам</w:t>
      </w:r>
      <w:r w:rsidR="00D26F0A">
        <w:rPr>
          <w:rFonts w:ascii="PT Astra Serif" w:hAnsi="PT Astra Serif"/>
        </w:rPr>
        <w:t xml:space="preserve">, а так же </w:t>
      </w:r>
      <w:r w:rsidR="00826DCD">
        <w:rPr>
          <w:rFonts w:ascii="PT Astra Serif" w:hAnsi="PT Astra Serif"/>
        </w:rPr>
        <w:t xml:space="preserve"> главным распорядителям средств бюджета города Югорска воздержаться от принятия</w:t>
      </w:r>
      <w:r w:rsidR="00D26F0A">
        <w:rPr>
          <w:rFonts w:ascii="PT Astra Serif" w:hAnsi="PT Astra Serif"/>
        </w:rPr>
        <w:t xml:space="preserve"> новых расходных обязательств </w:t>
      </w:r>
      <w:r w:rsidR="00826DCD">
        <w:rPr>
          <w:rFonts w:ascii="PT Astra Serif" w:hAnsi="PT Astra Serif"/>
        </w:rPr>
        <w:t xml:space="preserve">без обоснования их приоритетности и наличия источников финансирования. </w:t>
      </w:r>
      <w:proofErr w:type="gramEnd"/>
    </w:p>
    <w:p w:rsidR="00F840B3" w:rsidRDefault="00F840B3" w:rsidP="009F1521">
      <w:pPr>
        <w:spacing w:line="276" w:lineRule="auto"/>
        <w:jc w:val="both"/>
        <w:rPr>
          <w:rFonts w:ascii="PT Astra Serif" w:hAnsi="PT Astra Serif"/>
          <w:b/>
        </w:rPr>
      </w:pPr>
    </w:p>
    <w:p w:rsidR="009F1521" w:rsidRPr="009E2FB1" w:rsidRDefault="009F1521" w:rsidP="009F1521">
      <w:pPr>
        <w:spacing w:line="276" w:lineRule="auto"/>
        <w:jc w:val="both"/>
        <w:rPr>
          <w:rFonts w:ascii="PT Astra Serif" w:hAnsi="PT Astra Serif"/>
          <w:b/>
        </w:rPr>
      </w:pPr>
      <w:r w:rsidRPr="009E2FB1">
        <w:rPr>
          <w:rFonts w:ascii="PT Astra Serif" w:hAnsi="PT Astra Serif"/>
          <w:b/>
        </w:rPr>
        <w:t xml:space="preserve">Председатель </w:t>
      </w:r>
    </w:p>
    <w:p w:rsidR="009F1521" w:rsidRPr="009E2FB1" w:rsidRDefault="009F1521" w:rsidP="009F1521">
      <w:pPr>
        <w:spacing w:line="276" w:lineRule="auto"/>
        <w:jc w:val="both"/>
        <w:rPr>
          <w:rFonts w:ascii="PT Astra Serif" w:hAnsi="PT Astra Serif"/>
          <w:b/>
        </w:rPr>
      </w:pPr>
      <w:r w:rsidRPr="009E2FB1">
        <w:rPr>
          <w:rFonts w:ascii="PT Astra Serif" w:hAnsi="PT Astra Serif"/>
          <w:b/>
        </w:rPr>
        <w:t xml:space="preserve">контрольно-счетной палаты  города Югорска                                                   </w:t>
      </w:r>
      <w:r>
        <w:rPr>
          <w:rFonts w:ascii="PT Astra Serif" w:hAnsi="PT Astra Serif"/>
          <w:b/>
        </w:rPr>
        <w:t xml:space="preserve">               </w:t>
      </w:r>
      <w:r w:rsidR="00993A53">
        <w:rPr>
          <w:rFonts w:ascii="PT Astra Serif" w:hAnsi="PT Astra Serif"/>
          <w:b/>
        </w:rPr>
        <w:t>Н.М. Гусева</w:t>
      </w:r>
    </w:p>
    <w:p w:rsidR="0043238A" w:rsidRDefault="0043238A" w:rsidP="009F1521">
      <w:pPr>
        <w:spacing w:line="276" w:lineRule="auto"/>
        <w:jc w:val="both"/>
        <w:rPr>
          <w:rFonts w:ascii="PT Astra Serif" w:hAnsi="PT Astra Serif"/>
          <w:b/>
          <w:bCs/>
        </w:rPr>
      </w:pPr>
    </w:p>
    <w:p w:rsidR="009F1521" w:rsidRDefault="0043238A" w:rsidP="009F1521">
      <w:pPr>
        <w:spacing w:line="276" w:lineRule="auto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Заместитель председателя</w:t>
      </w:r>
    </w:p>
    <w:p w:rsidR="009F1521" w:rsidRPr="009D6127" w:rsidRDefault="0043238A" w:rsidP="009D6127">
      <w:pPr>
        <w:spacing w:line="276" w:lineRule="auto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Контрольно-счетной палаты города Югорска                                                           О.Ю.</w:t>
      </w:r>
      <w:r w:rsidR="00854AA8">
        <w:rPr>
          <w:rFonts w:ascii="PT Astra Serif" w:hAnsi="PT Astra Serif"/>
          <w:b/>
          <w:bCs/>
        </w:rPr>
        <w:t xml:space="preserve"> </w:t>
      </w:r>
      <w:r w:rsidR="009D6127">
        <w:rPr>
          <w:rFonts w:ascii="PT Astra Serif" w:hAnsi="PT Astra Serif"/>
          <w:b/>
          <w:bCs/>
        </w:rPr>
        <w:t>Чистяков</w:t>
      </w:r>
      <w:r w:rsidR="00A65085">
        <w:rPr>
          <w:rFonts w:ascii="PT Astra Serif" w:hAnsi="PT Astra Serif"/>
          <w:b/>
          <w:bCs/>
        </w:rPr>
        <w:t>а</w:t>
      </w:r>
      <w:bookmarkStart w:id="0" w:name="_GoBack"/>
      <w:bookmarkEnd w:id="0"/>
    </w:p>
    <w:p w:rsidR="009F1521" w:rsidRDefault="009F1521" w:rsidP="00993A53">
      <w:pPr>
        <w:pStyle w:val="a4"/>
      </w:pPr>
      <w:r w:rsidRPr="009E2FB1">
        <w:lastRenderedPageBreak/>
        <w:t> </w:t>
      </w: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Default="009F1521" w:rsidP="00993A53">
      <w:pPr>
        <w:pStyle w:val="a4"/>
      </w:pPr>
    </w:p>
    <w:p w:rsidR="009F1521" w:rsidRPr="009E2FB1" w:rsidRDefault="009F1521" w:rsidP="00993A53">
      <w:pPr>
        <w:pStyle w:val="a4"/>
      </w:pPr>
    </w:p>
    <w:p w:rsidR="009F1521" w:rsidRPr="009E2FB1" w:rsidRDefault="009F1521" w:rsidP="009F1521">
      <w:pPr>
        <w:jc w:val="both"/>
        <w:rPr>
          <w:rFonts w:ascii="PT Astra Serif" w:hAnsi="PT Astra Serif"/>
        </w:rPr>
      </w:pPr>
    </w:p>
    <w:p w:rsidR="008B4AEF" w:rsidRDefault="008B4AEF"/>
    <w:sectPr w:rsidR="008B4AEF" w:rsidSect="008C3E91">
      <w:footerReference w:type="default" r:id="rId17"/>
      <w:pgSz w:w="11906" w:h="16838"/>
      <w:pgMar w:top="567" w:right="566" w:bottom="568" w:left="993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27" w:rsidRDefault="009D6127">
      <w:r>
        <w:separator/>
      </w:r>
    </w:p>
  </w:endnote>
  <w:endnote w:type="continuationSeparator" w:id="0">
    <w:p w:rsidR="009D6127" w:rsidRDefault="009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900258"/>
      <w:docPartObj>
        <w:docPartGallery w:val="Page Numbers (Bottom of Page)"/>
        <w:docPartUnique/>
      </w:docPartObj>
    </w:sdtPr>
    <w:sdtEndPr/>
    <w:sdtContent>
      <w:p w:rsidR="009D6127" w:rsidRDefault="009D612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FD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D6127" w:rsidRDefault="009D61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27" w:rsidRDefault="009D6127">
      <w:r>
        <w:separator/>
      </w:r>
    </w:p>
  </w:footnote>
  <w:footnote w:type="continuationSeparator" w:id="0">
    <w:p w:rsidR="009D6127" w:rsidRDefault="009D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0EF78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954251"/>
    <w:multiLevelType w:val="hybridMultilevel"/>
    <w:tmpl w:val="D3F2A5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83516F7"/>
    <w:multiLevelType w:val="multilevel"/>
    <w:tmpl w:val="8F2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D5251"/>
    <w:multiLevelType w:val="hybridMultilevel"/>
    <w:tmpl w:val="63787F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7A300B"/>
    <w:multiLevelType w:val="hybridMultilevel"/>
    <w:tmpl w:val="C372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446A4"/>
    <w:multiLevelType w:val="hybridMultilevel"/>
    <w:tmpl w:val="8F84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5487E"/>
    <w:multiLevelType w:val="hybridMultilevel"/>
    <w:tmpl w:val="9B98A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B41CAE"/>
    <w:multiLevelType w:val="multilevel"/>
    <w:tmpl w:val="0460195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35842EB"/>
    <w:multiLevelType w:val="hybridMultilevel"/>
    <w:tmpl w:val="01A8F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A21BD"/>
    <w:multiLevelType w:val="hybridMultilevel"/>
    <w:tmpl w:val="FF0A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95282"/>
    <w:multiLevelType w:val="hybridMultilevel"/>
    <w:tmpl w:val="942E4786"/>
    <w:lvl w:ilvl="0" w:tplc="0419000D">
      <w:start w:val="1"/>
      <w:numFmt w:val="bullet"/>
      <w:lvlText w:val="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5">
    <w:nsid w:val="508662EC"/>
    <w:multiLevelType w:val="hybridMultilevel"/>
    <w:tmpl w:val="CFCE926E"/>
    <w:lvl w:ilvl="0" w:tplc="5D04E8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2641F6"/>
    <w:multiLevelType w:val="hybridMultilevel"/>
    <w:tmpl w:val="0AC0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4173B"/>
    <w:multiLevelType w:val="hybridMultilevel"/>
    <w:tmpl w:val="DA3C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50617"/>
    <w:multiLevelType w:val="hybridMultilevel"/>
    <w:tmpl w:val="20DC1F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B45639"/>
    <w:multiLevelType w:val="hybridMultilevel"/>
    <w:tmpl w:val="7018D4E8"/>
    <w:lvl w:ilvl="0" w:tplc="7DF6DC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12E6624"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  <w:b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19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6"/>
  </w:num>
  <w:num w:numId="11">
    <w:abstractNumId w:val="3"/>
  </w:num>
  <w:num w:numId="12">
    <w:abstractNumId w:val="17"/>
  </w:num>
  <w:num w:numId="13">
    <w:abstractNumId w:val="13"/>
  </w:num>
  <w:num w:numId="14">
    <w:abstractNumId w:val="4"/>
  </w:num>
  <w:num w:numId="15">
    <w:abstractNumId w:val="12"/>
  </w:num>
  <w:num w:numId="16">
    <w:abstractNumId w:val="11"/>
  </w:num>
  <w:num w:numId="17">
    <w:abstractNumId w:val="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21"/>
    <w:rsid w:val="00004C9C"/>
    <w:rsid w:val="00006AA8"/>
    <w:rsid w:val="00010105"/>
    <w:rsid w:val="0001388F"/>
    <w:rsid w:val="000224F2"/>
    <w:rsid w:val="0004405C"/>
    <w:rsid w:val="0004479A"/>
    <w:rsid w:val="000477FF"/>
    <w:rsid w:val="000535DA"/>
    <w:rsid w:val="00053E82"/>
    <w:rsid w:val="00054412"/>
    <w:rsid w:val="00057287"/>
    <w:rsid w:val="00060949"/>
    <w:rsid w:val="00071D14"/>
    <w:rsid w:val="00074F55"/>
    <w:rsid w:val="0007686C"/>
    <w:rsid w:val="00090FFB"/>
    <w:rsid w:val="000A3688"/>
    <w:rsid w:val="000B1765"/>
    <w:rsid w:val="000C7213"/>
    <w:rsid w:val="000D7DD3"/>
    <w:rsid w:val="000E1B7F"/>
    <w:rsid w:val="000E57FE"/>
    <w:rsid w:val="000E66A1"/>
    <w:rsid w:val="000F4D1B"/>
    <w:rsid w:val="000F6789"/>
    <w:rsid w:val="00102231"/>
    <w:rsid w:val="00105D12"/>
    <w:rsid w:val="00107A09"/>
    <w:rsid w:val="00113CFF"/>
    <w:rsid w:val="00130452"/>
    <w:rsid w:val="00131C45"/>
    <w:rsid w:val="00135B07"/>
    <w:rsid w:val="0014660C"/>
    <w:rsid w:val="0015159B"/>
    <w:rsid w:val="0015297E"/>
    <w:rsid w:val="00157C3F"/>
    <w:rsid w:val="001608BE"/>
    <w:rsid w:val="00160D42"/>
    <w:rsid w:val="00164354"/>
    <w:rsid w:val="001821EB"/>
    <w:rsid w:val="0019061B"/>
    <w:rsid w:val="00191366"/>
    <w:rsid w:val="00192C34"/>
    <w:rsid w:val="00194A43"/>
    <w:rsid w:val="001B5D87"/>
    <w:rsid w:val="001C1B01"/>
    <w:rsid w:val="001C2B00"/>
    <w:rsid w:val="001C5B0C"/>
    <w:rsid w:val="001C7705"/>
    <w:rsid w:val="001E15BC"/>
    <w:rsid w:val="001F11A0"/>
    <w:rsid w:val="001F2FDE"/>
    <w:rsid w:val="00200F25"/>
    <w:rsid w:val="002025C0"/>
    <w:rsid w:val="002072E5"/>
    <w:rsid w:val="0021235C"/>
    <w:rsid w:val="00221874"/>
    <w:rsid w:val="00230DA0"/>
    <w:rsid w:val="00241E46"/>
    <w:rsid w:val="00246CC3"/>
    <w:rsid w:val="00251A5D"/>
    <w:rsid w:val="002612BE"/>
    <w:rsid w:val="00261383"/>
    <w:rsid w:val="00280C13"/>
    <w:rsid w:val="00283098"/>
    <w:rsid w:val="00286A80"/>
    <w:rsid w:val="00287EB7"/>
    <w:rsid w:val="0029577A"/>
    <w:rsid w:val="002971C4"/>
    <w:rsid w:val="002A0BAF"/>
    <w:rsid w:val="002A1169"/>
    <w:rsid w:val="002B37AD"/>
    <w:rsid w:val="002B468A"/>
    <w:rsid w:val="002B546E"/>
    <w:rsid w:val="002B6AC6"/>
    <w:rsid w:val="002C0AA4"/>
    <w:rsid w:val="002C675B"/>
    <w:rsid w:val="002C6E49"/>
    <w:rsid w:val="002D77B9"/>
    <w:rsid w:val="002E2355"/>
    <w:rsid w:val="002F0DD8"/>
    <w:rsid w:val="00302213"/>
    <w:rsid w:val="00316C42"/>
    <w:rsid w:val="00320A1B"/>
    <w:rsid w:val="00323DC8"/>
    <w:rsid w:val="00326D9D"/>
    <w:rsid w:val="003301C5"/>
    <w:rsid w:val="00334700"/>
    <w:rsid w:val="00341CC0"/>
    <w:rsid w:val="00342474"/>
    <w:rsid w:val="00353C9C"/>
    <w:rsid w:val="00366B02"/>
    <w:rsid w:val="00367509"/>
    <w:rsid w:val="00374FFE"/>
    <w:rsid w:val="00382143"/>
    <w:rsid w:val="003A7F11"/>
    <w:rsid w:val="003B49FE"/>
    <w:rsid w:val="003C247C"/>
    <w:rsid w:val="003C3E84"/>
    <w:rsid w:val="003C7A90"/>
    <w:rsid w:val="003C7F51"/>
    <w:rsid w:val="003D1E42"/>
    <w:rsid w:val="003D3A22"/>
    <w:rsid w:val="003E7537"/>
    <w:rsid w:val="003F1F21"/>
    <w:rsid w:val="004025FE"/>
    <w:rsid w:val="00412ECE"/>
    <w:rsid w:val="0041344E"/>
    <w:rsid w:val="00414852"/>
    <w:rsid w:val="004273EE"/>
    <w:rsid w:val="00427D3A"/>
    <w:rsid w:val="00430EB2"/>
    <w:rsid w:val="0043238A"/>
    <w:rsid w:val="004351C2"/>
    <w:rsid w:val="004356D6"/>
    <w:rsid w:val="0044134E"/>
    <w:rsid w:val="004526A8"/>
    <w:rsid w:val="0045278E"/>
    <w:rsid w:val="004672D2"/>
    <w:rsid w:val="00467B0C"/>
    <w:rsid w:val="0047582E"/>
    <w:rsid w:val="00476EFA"/>
    <w:rsid w:val="004813AD"/>
    <w:rsid w:val="00483821"/>
    <w:rsid w:val="00483D53"/>
    <w:rsid w:val="00485A23"/>
    <w:rsid w:val="00485BC2"/>
    <w:rsid w:val="00490961"/>
    <w:rsid w:val="004A17CF"/>
    <w:rsid w:val="004D1F30"/>
    <w:rsid w:val="004D2930"/>
    <w:rsid w:val="004D3773"/>
    <w:rsid w:val="004D5A21"/>
    <w:rsid w:val="004F1C92"/>
    <w:rsid w:val="0050612C"/>
    <w:rsid w:val="00512ECE"/>
    <w:rsid w:val="00523C1E"/>
    <w:rsid w:val="00531695"/>
    <w:rsid w:val="00546364"/>
    <w:rsid w:val="00562AFF"/>
    <w:rsid w:val="00564CBB"/>
    <w:rsid w:val="00575547"/>
    <w:rsid w:val="005778C9"/>
    <w:rsid w:val="00583C27"/>
    <w:rsid w:val="005A7499"/>
    <w:rsid w:val="005B4B07"/>
    <w:rsid w:val="005C4DE7"/>
    <w:rsid w:val="005C68C9"/>
    <w:rsid w:val="005D37CC"/>
    <w:rsid w:val="005D48D6"/>
    <w:rsid w:val="005E7B81"/>
    <w:rsid w:val="005F53F2"/>
    <w:rsid w:val="00610481"/>
    <w:rsid w:val="00611ABB"/>
    <w:rsid w:val="00613561"/>
    <w:rsid w:val="006149F0"/>
    <w:rsid w:val="006234FE"/>
    <w:rsid w:val="00635A0A"/>
    <w:rsid w:val="006417BC"/>
    <w:rsid w:val="00647FF1"/>
    <w:rsid w:val="0065166B"/>
    <w:rsid w:val="0065180A"/>
    <w:rsid w:val="006709F5"/>
    <w:rsid w:val="00676A93"/>
    <w:rsid w:val="00677734"/>
    <w:rsid w:val="00682C6A"/>
    <w:rsid w:val="006878E0"/>
    <w:rsid w:val="00687E60"/>
    <w:rsid w:val="00690FC1"/>
    <w:rsid w:val="00692EFF"/>
    <w:rsid w:val="006A5441"/>
    <w:rsid w:val="006C4D70"/>
    <w:rsid w:val="006E6486"/>
    <w:rsid w:val="006E707C"/>
    <w:rsid w:val="006F311B"/>
    <w:rsid w:val="0070659F"/>
    <w:rsid w:val="007127B5"/>
    <w:rsid w:val="00717085"/>
    <w:rsid w:val="007176DA"/>
    <w:rsid w:val="00717BC9"/>
    <w:rsid w:val="00722F13"/>
    <w:rsid w:val="00725C7F"/>
    <w:rsid w:val="007459A5"/>
    <w:rsid w:val="00745C4A"/>
    <w:rsid w:val="007526CA"/>
    <w:rsid w:val="00777524"/>
    <w:rsid w:val="0078010A"/>
    <w:rsid w:val="007913A0"/>
    <w:rsid w:val="007A76BA"/>
    <w:rsid w:val="007B72D9"/>
    <w:rsid w:val="007E7BBF"/>
    <w:rsid w:val="007F643F"/>
    <w:rsid w:val="007F6DBA"/>
    <w:rsid w:val="008007FC"/>
    <w:rsid w:val="00802355"/>
    <w:rsid w:val="00805B4C"/>
    <w:rsid w:val="008134C0"/>
    <w:rsid w:val="0081578A"/>
    <w:rsid w:val="00817985"/>
    <w:rsid w:val="00823C5D"/>
    <w:rsid w:val="00824A73"/>
    <w:rsid w:val="00826DCD"/>
    <w:rsid w:val="00854AA8"/>
    <w:rsid w:val="008613BD"/>
    <w:rsid w:val="00861FB4"/>
    <w:rsid w:val="0087077D"/>
    <w:rsid w:val="00880C02"/>
    <w:rsid w:val="00883582"/>
    <w:rsid w:val="00884354"/>
    <w:rsid w:val="00886C0A"/>
    <w:rsid w:val="0088752F"/>
    <w:rsid w:val="00893D4A"/>
    <w:rsid w:val="00894943"/>
    <w:rsid w:val="008A3CF2"/>
    <w:rsid w:val="008B423E"/>
    <w:rsid w:val="008B4AEF"/>
    <w:rsid w:val="008C37CB"/>
    <w:rsid w:val="008C3E91"/>
    <w:rsid w:val="008C5733"/>
    <w:rsid w:val="008C6E1F"/>
    <w:rsid w:val="008E1FEB"/>
    <w:rsid w:val="008E78F3"/>
    <w:rsid w:val="008F008C"/>
    <w:rsid w:val="008F6065"/>
    <w:rsid w:val="008F7119"/>
    <w:rsid w:val="008F7672"/>
    <w:rsid w:val="0090629B"/>
    <w:rsid w:val="0091458B"/>
    <w:rsid w:val="009164A0"/>
    <w:rsid w:val="00927189"/>
    <w:rsid w:val="0093624D"/>
    <w:rsid w:val="00942032"/>
    <w:rsid w:val="00944405"/>
    <w:rsid w:val="00946BAB"/>
    <w:rsid w:val="0095730C"/>
    <w:rsid w:val="0095742C"/>
    <w:rsid w:val="00964708"/>
    <w:rsid w:val="00982476"/>
    <w:rsid w:val="00983456"/>
    <w:rsid w:val="00992C01"/>
    <w:rsid w:val="00993A53"/>
    <w:rsid w:val="009A07B0"/>
    <w:rsid w:val="009A182D"/>
    <w:rsid w:val="009A3026"/>
    <w:rsid w:val="009A5A63"/>
    <w:rsid w:val="009B0EC3"/>
    <w:rsid w:val="009B5D13"/>
    <w:rsid w:val="009B7AA3"/>
    <w:rsid w:val="009C4FF1"/>
    <w:rsid w:val="009D2E85"/>
    <w:rsid w:val="009D2F11"/>
    <w:rsid w:val="009D592A"/>
    <w:rsid w:val="009D6127"/>
    <w:rsid w:val="009E7FF4"/>
    <w:rsid w:val="009F0B3A"/>
    <w:rsid w:val="009F1521"/>
    <w:rsid w:val="009F2BDF"/>
    <w:rsid w:val="009F4DA0"/>
    <w:rsid w:val="009F64E8"/>
    <w:rsid w:val="009F74FB"/>
    <w:rsid w:val="00A100B3"/>
    <w:rsid w:val="00A105A2"/>
    <w:rsid w:val="00A20AE6"/>
    <w:rsid w:val="00A301A3"/>
    <w:rsid w:val="00A55B83"/>
    <w:rsid w:val="00A60FF7"/>
    <w:rsid w:val="00A635BB"/>
    <w:rsid w:val="00A65085"/>
    <w:rsid w:val="00A67B1B"/>
    <w:rsid w:val="00A67CDF"/>
    <w:rsid w:val="00A7771C"/>
    <w:rsid w:val="00A87423"/>
    <w:rsid w:val="00A926EA"/>
    <w:rsid w:val="00A92B99"/>
    <w:rsid w:val="00AA5AE3"/>
    <w:rsid w:val="00AA7148"/>
    <w:rsid w:val="00AB1829"/>
    <w:rsid w:val="00AC1FA8"/>
    <w:rsid w:val="00AC37BD"/>
    <w:rsid w:val="00AD528B"/>
    <w:rsid w:val="00AD5EF5"/>
    <w:rsid w:val="00AE53D2"/>
    <w:rsid w:val="00B03A40"/>
    <w:rsid w:val="00B04FC4"/>
    <w:rsid w:val="00B109A7"/>
    <w:rsid w:val="00B1241C"/>
    <w:rsid w:val="00B17552"/>
    <w:rsid w:val="00B27811"/>
    <w:rsid w:val="00B27B44"/>
    <w:rsid w:val="00B341B7"/>
    <w:rsid w:val="00B40543"/>
    <w:rsid w:val="00B50EB5"/>
    <w:rsid w:val="00B516E4"/>
    <w:rsid w:val="00B565B6"/>
    <w:rsid w:val="00B731BC"/>
    <w:rsid w:val="00B76059"/>
    <w:rsid w:val="00B838B9"/>
    <w:rsid w:val="00B83E15"/>
    <w:rsid w:val="00B86239"/>
    <w:rsid w:val="00B97AA1"/>
    <w:rsid w:val="00BA27EC"/>
    <w:rsid w:val="00BA2F5B"/>
    <w:rsid w:val="00BA46C8"/>
    <w:rsid w:val="00BA4D40"/>
    <w:rsid w:val="00BB3BF2"/>
    <w:rsid w:val="00BB7B04"/>
    <w:rsid w:val="00BC7E06"/>
    <w:rsid w:val="00BD050A"/>
    <w:rsid w:val="00BD2FFF"/>
    <w:rsid w:val="00BE13B1"/>
    <w:rsid w:val="00BE16ED"/>
    <w:rsid w:val="00BF52A6"/>
    <w:rsid w:val="00BF7CBB"/>
    <w:rsid w:val="00C0080C"/>
    <w:rsid w:val="00C0198A"/>
    <w:rsid w:val="00C074AC"/>
    <w:rsid w:val="00C1424E"/>
    <w:rsid w:val="00C36234"/>
    <w:rsid w:val="00C371B1"/>
    <w:rsid w:val="00C42C66"/>
    <w:rsid w:val="00C45924"/>
    <w:rsid w:val="00C51AA7"/>
    <w:rsid w:val="00C53A82"/>
    <w:rsid w:val="00CB019D"/>
    <w:rsid w:val="00CB7F66"/>
    <w:rsid w:val="00CC337C"/>
    <w:rsid w:val="00CC531A"/>
    <w:rsid w:val="00CE1CBB"/>
    <w:rsid w:val="00CE3C73"/>
    <w:rsid w:val="00CF1713"/>
    <w:rsid w:val="00CF1F8F"/>
    <w:rsid w:val="00CF295D"/>
    <w:rsid w:val="00CF7209"/>
    <w:rsid w:val="00D04ACA"/>
    <w:rsid w:val="00D1259B"/>
    <w:rsid w:val="00D13668"/>
    <w:rsid w:val="00D13F6A"/>
    <w:rsid w:val="00D26DBC"/>
    <w:rsid w:val="00D26F0A"/>
    <w:rsid w:val="00D31803"/>
    <w:rsid w:val="00D37B42"/>
    <w:rsid w:val="00D37FFB"/>
    <w:rsid w:val="00D40460"/>
    <w:rsid w:val="00D43235"/>
    <w:rsid w:val="00D64415"/>
    <w:rsid w:val="00D64AD2"/>
    <w:rsid w:val="00D65023"/>
    <w:rsid w:val="00D66ABC"/>
    <w:rsid w:val="00D735BC"/>
    <w:rsid w:val="00D766B3"/>
    <w:rsid w:val="00D836F1"/>
    <w:rsid w:val="00D90A71"/>
    <w:rsid w:val="00D92BE5"/>
    <w:rsid w:val="00D9557E"/>
    <w:rsid w:val="00DA343C"/>
    <w:rsid w:val="00DC46FE"/>
    <w:rsid w:val="00DD4462"/>
    <w:rsid w:val="00DF116B"/>
    <w:rsid w:val="00DF2F02"/>
    <w:rsid w:val="00DF7A81"/>
    <w:rsid w:val="00E02444"/>
    <w:rsid w:val="00E032B5"/>
    <w:rsid w:val="00E11796"/>
    <w:rsid w:val="00E1683A"/>
    <w:rsid w:val="00E1720C"/>
    <w:rsid w:val="00E23350"/>
    <w:rsid w:val="00E326CC"/>
    <w:rsid w:val="00E35488"/>
    <w:rsid w:val="00E36EFA"/>
    <w:rsid w:val="00E45321"/>
    <w:rsid w:val="00E5172C"/>
    <w:rsid w:val="00E52129"/>
    <w:rsid w:val="00E57F18"/>
    <w:rsid w:val="00E60DF8"/>
    <w:rsid w:val="00E662EB"/>
    <w:rsid w:val="00E90F58"/>
    <w:rsid w:val="00E923AF"/>
    <w:rsid w:val="00E93786"/>
    <w:rsid w:val="00E950F7"/>
    <w:rsid w:val="00EA217F"/>
    <w:rsid w:val="00EB79FD"/>
    <w:rsid w:val="00ED1FBB"/>
    <w:rsid w:val="00ED6D5D"/>
    <w:rsid w:val="00EE163E"/>
    <w:rsid w:val="00EE19B0"/>
    <w:rsid w:val="00EF4B7D"/>
    <w:rsid w:val="00EF7BB2"/>
    <w:rsid w:val="00F014FF"/>
    <w:rsid w:val="00F07495"/>
    <w:rsid w:val="00F120F3"/>
    <w:rsid w:val="00F44134"/>
    <w:rsid w:val="00F54BF6"/>
    <w:rsid w:val="00F55BE7"/>
    <w:rsid w:val="00F60768"/>
    <w:rsid w:val="00F60853"/>
    <w:rsid w:val="00F64746"/>
    <w:rsid w:val="00F64E4F"/>
    <w:rsid w:val="00F664A2"/>
    <w:rsid w:val="00F667A2"/>
    <w:rsid w:val="00F8019C"/>
    <w:rsid w:val="00F840B3"/>
    <w:rsid w:val="00F84253"/>
    <w:rsid w:val="00F84553"/>
    <w:rsid w:val="00F85136"/>
    <w:rsid w:val="00F872B0"/>
    <w:rsid w:val="00F900EA"/>
    <w:rsid w:val="00F95C53"/>
    <w:rsid w:val="00FA5E3F"/>
    <w:rsid w:val="00FB17CD"/>
    <w:rsid w:val="00FC0714"/>
    <w:rsid w:val="00FC62CB"/>
    <w:rsid w:val="00FD4136"/>
    <w:rsid w:val="00FD5144"/>
    <w:rsid w:val="00FE20E5"/>
    <w:rsid w:val="00FF37D1"/>
    <w:rsid w:val="00FF38EE"/>
    <w:rsid w:val="00FF48CD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21"/>
    <w:pPr>
      <w:suppressAutoHyphens/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F1521"/>
    <w:pPr>
      <w:keepNext/>
      <w:numPr>
        <w:numId w:val="1"/>
      </w:numPr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9F15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F15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F152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15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5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521"/>
    <w:rPr>
      <w:rFonts w:ascii="Times New Roman" w:eastAsia="Times New Roman" w:hAnsi="Times New Roman"/>
      <w:b/>
      <w:i/>
      <w:iCs/>
      <w:kern w:val="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F1521"/>
    <w:rPr>
      <w:rFonts w:ascii="Arial" w:eastAsia="Times New Roman" w:hAnsi="Arial" w:cs="Arial"/>
      <w:b/>
      <w:i/>
      <w:iCs/>
      <w:kern w:val="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9F1521"/>
    <w:rPr>
      <w:rFonts w:ascii="Arial" w:eastAsia="Times New Roman" w:hAnsi="Arial" w:cs="Arial"/>
      <w:b/>
      <w:kern w:val="0"/>
      <w:lang w:eastAsia="ar-SA"/>
    </w:rPr>
  </w:style>
  <w:style w:type="character" w:customStyle="1" w:styleId="40">
    <w:name w:val="Заголовок 4 Знак"/>
    <w:basedOn w:val="a0"/>
    <w:link w:val="4"/>
    <w:semiHidden/>
    <w:rsid w:val="009F1521"/>
    <w:rPr>
      <w:rFonts w:ascii="Times New Roman" w:eastAsia="Times New Roman" w:hAnsi="Times New Roman"/>
      <w:b/>
      <w:kern w:val="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9F1521"/>
    <w:rPr>
      <w:rFonts w:ascii="Calibri" w:eastAsia="Times New Roman" w:hAnsi="Calibri"/>
      <w:b/>
      <w:i/>
      <w:iCs/>
      <w:kern w:val="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9F1521"/>
    <w:rPr>
      <w:rFonts w:asciiTheme="majorHAnsi" w:eastAsiaTheme="majorEastAsia" w:hAnsiTheme="majorHAnsi" w:cstheme="majorBidi"/>
      <w:bCs w:val="0"/>
      <w:i/>
      <w:iCs/>
      <w:color w:val="243F60" w:themeColor="accent1" w:themeShade="7F"/>
      <w:kern w:val="0"/>
      <w:sz w:val="24"/>
      <w:szCs w:val="24"/>
      <w:lang w:eastAsia="ar-SA"/>
    </w:rPr>
  </w:style>
  <w:style w:type="character" w:styleId="a3">
    <w:name w:val="Hyperlink"/>
    <w:semiHidden/>
    <w:unhideWhenUsed/>
    <w:rsid w:val="009F1521"/>
    <w:rPr>
      <w:color w:val="000080"/>
      <w:u w:val="single"/>
    </w:rPr>
  </w:style>
  <w:style w:type="paragraph" w:styleId="a4">
    <w:name w:val="Normal (Web)"/>
    <w:aliases w:val="Обычный (Web),Обычный (веб) Знак"/>
    <w:basedOn w:val="a"/>
    <w:autoRedefine/>
    <w:uiPriority w:val="99"/>
    <w:unhideWhenUsed/>
    <w:qFormat/>
    <w:rsid w:val="00993A53"/>
    <w:pPr>
      <w:suppressAutoHyphens w:val="0"/>
      <w:spacing w:line="276" w:lineRule="auto"/>
      <w:ind w:firstLine="567"/>
      <w:contextualSpacing/>
      <w:jc w:val="both"/>
    </w:pPr>
    <w:rPr>
      <w:rFonts w:ascii="PT Astra Serif" w:hAnsi="PT Astra Serif"/>
      <w:lang w:eastAsia="ru-RU"/>
    </w:rPr>
  </w:style>
  <w:style w:type="character" w:customStyle="1" w:styleId="a5">
    <w:name w:val="Текст сноски Знак"/>
    <w:aliases w:val="Знак Знак,Знак Знак Знак Знак Знак,Текст сноски НИВ Знак,Текст сноски Знак Знак Знак,Знак Знак1,fn Знак,Footnote Text Char Знак,Table_Footnote_last Знак,Текст сноски Знак1 Знак Знак,Текст сноски Знак1 Знак1"/>
    <w:uiPriority w:val="99"/>
    <w:rsid w:val="009F1521"/>
    <w:rPr>
      <w:rFonts w:ascii="Arial" w:eastAsia="Times New Roman" w:hAnsi="Arial" w:cs="Arial" w:hint="default"/>
      <w:b/>
      <w:bCs w:val="0"/>
      <w:kern w:val="32"/>
      <w:sz w:val="32"/>
      <w:szCs w:val="32"/>
      <w:lang w:eastAsia="ru-RU"/>
    </w:rPr>
  </w:style>
  <w:style w:type="paragraph" w:styleId="a6">
    <w:name w:val="footnote text"/>
    <w:aliases w:val="Знак,Знак Знак Знак Знак,Текст сноски НИВ,Текст сноски Знак Знак,fn,Footnote Text Char,Table_Footnote_last,Текст сноски Знак1 Знак,Footnote Text Char Знак Знак,Знак Знак Знак,Знак2,З"/>
    <w:basedOn w:val="a"/>
    <w:link w:val="11"/>
    <w:uiPriority w:val="99"/>
    <w:unhideWhenUsed/>
    <w:qFormat/>
    <w:rsid w:val="009F1521"/>
    <w:pPr>
      <w:suppressAutoHyphens w:val="0"/>
    </w:pPr>
    <w:rPr>
      <w:sz w:val="20"/>
      <w:szCs w:val="20"/>
      <w:lang w:eastAsia="ru-RU"/>
    </w:rPr>
  </w:style>
  <w:style w:type="character" w:customStyle="1" w:styleId="11">
    <w:name w:val="Текст сноски Знак1"/>
    <w:aliases w:val="Знак Знак2,Знак Знак Знак Знак Знак1,Текст сноски НИВ Знак1,Текст сноски Знак Знак Знак1,fn Знак1,Footnote Text Char Знак1,Table_Footnote_last Знак1,Текст сноски Знак1 Знак Знак1,Footnote Text Char Знак Знак Знак,Знак Знак Знак Знак1"/>
    <w:basedOn w:val="a0"/>
    <w:link w:val="a6"/>
    <w:uiPriority w:val="99"/>
    <w:rsid w:val="009F1521"/>
    <w:rPr>
      <w:rFonts w:ascii="Times New Roman" w:eastAsia="Times New Roman" w:hAnsi="Times New Roman"/>
      <w:bCs w:val="0"/>
      <w:kern w:val="0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locked/>
    <w:rsid w:val="009F1521"/>
    <w:rPr>
      <w:rFonts w:ascii="Times New Roman" w:eastAsia="Times New Roman" w:hAnsi="Times New Roman"/>
      <w:sz w:val="20"/>
      <w:szCs w:val="20"/>
      <w:lang w:eastAsia="ar-SA"/>
    </w:rPr>
  </w:style>
  <w:style w:type="paragraph" w:styleId="a8">
    <w:name w:val="header"/>
    <w:basedOn w:val="a"/>
    <w:link w:val="a7"/>
    <w:unhideWhenUsed/>
    <w:rsid w:val="009F1521"/>
    <w:pPr>
      <w:tabs>
        <w:tab w:val="center" w:pos="4677"/>
        <w:tab w:val="right" w:pos="9355"/>
      </w:tabs>
    </w:pPr>
    <w:rPr>
      <w:bCs/>
      <w:kern w:val="2"/>
      <w:sz w:val="20"/>
      <w:szCs w:val="20"/>
    </w:rPr>
  </w:style>
  <w:style w:type="character" w:customStyle="1" w:styleId="12">
    <w:name w:val="Верхний колонтитул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9F1521"/>
    <w:rPr>
      <w:rFonts w:ascii="Times New Roman" w:eastAsia="Times New Roman" w:hAnsi="Times New Roman"/>
      <w:szCs w:val="24"/>
      <w:lang w:eastAsia="ar-SA"/>
    </w:rPr>
  </w:style>
  <w:style w:type="paragraph" w:styleId="aa">
    <w:name w:val="footer"/>
    <w:basedOn w:val="a"/>
    <w:link w:val="a9"/>
    <w:uiPriority w:val="99"/>
    <w:unhideWhenUsed/>
    <w:rsid w:val="009F1521"/>
    <w:pPr>
      <w:tabs>
        <w:tab w:val="center" w:pos="4677"/>
        <w:tab w:val="right" w:pos="9355"/>
      </w:tabs>
    </w:pPr>
    <w:rPr>
      <w:bCs/>
      <w:kern w:val="2"/>
      <w:sz w:val="26"/>
    </w:rPr>
  </w:style>
  <w:style w:type="character" w:customStyle="1" w:styleId="13">
    <w:name w:val="Нижний колонтитул Знак1"/>
    <w:basedOn w:val="a0"/>
    <w:uiPriority w:val="99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ab">
    <w:name w:val="Body Text"/>
    <w:basedOn w:val="a"/>
    <w:link w:val="ac"/>
    <w:semiHidden/>
    <w:unhideWhenUsed/>
    <w:rsid w:val="009F1521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ad">
    <w:name w:val="Subtitle"/>
    <w:basedOn w:val="a"/>
    <w:next w:val="a"/>
    <w:link w:val="ae"/>
    <w:qFormat/>
    <w:rsid w:val="009F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9F1521"/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kern w:val="0"/>
      <w:sz w:val="24"/>
      <w:szCs w:val="24"/>
      <w:lang w:eastAsia="ar-SA"/>
    </w:rPr>
  </w:style>
  <w:style w:type="character" w:customStyle="1" w:styleId="af">
    <w:name w:val="Название Знак"/>
    <w:basedOn w:val="a0"/>
    <w:link w:val="af0"/>
    <w:locked/>
    <w:rsid w:val="009F1521"/>
    <w:rPr>
      <w:rFonts w:ascii="Arial" w:eastAsia="Times New Roman" w:hAnsi="Arial" w:cs="Arial"/>
      <w:b/>
      <w:bCs w:val="0"/>
      <w:sz w:val="32"/>
      <w:szCs w:val="32"/>
      <w:lang w:eastAsia="ar-SA"/>
    </w:rPr>
  </w:style>
  <w:style w:type="paragraph" w:styleId="af0">
    <w:name w:val="Title"/>
    <w:basedOn w:val="a"/>
    <w:next w:val="a"/>
    <w:link w:val="af"/>
    <w:qFormat/>
    <w:rsid w:val="009F1521"/>
    <w:pPr>
      <w:pBdr>
        <w:bottom w:val="single" w:sz="8" w:space="4" w:color="4F81BD" w:themeColor="accent1"/>
      </w:pBdr>
      <w:spacing w:after="300"/>
      <w:contextualSpacing/>
    </w:pPr>
    <w:rPr>
      <w:rFonts w:ascii="Arial" w:hAnsi="Arial" w:cs="Arial"/>
      <w:b/>
      <w:kern w:val="2"/>
      <w:sz w:val="32"/>
      <w:szCs w:val="32"/>
    </w:rPr>
  </w:style>
  <w:style w:type="character" w:customStyle="1" w:styleId="14">
    <w:name w:val="Название Знак1"/>
    <w:basedOn w:val="a0"/>
    <w:rsid w:val="009F1521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f2"/>
    <w:semiHidden/>
    <w:locked/>
    <w:rsid w:val="009F1521"/>
    <w:rPr>
      <w:rFonts w:ascii="Times New Roman" w:eastAsia="Times New Roman" w:hAnsi="Times New Roman"/>
      <w:szCs w:val="24"/>
      <w:lang w:eastAsia="ar-SA"/>
    </w:rPr>
  </w:style>
  <w:style w:type="paragraph" w:styleId="af2">
    <w:name w:val="Body Text Indent"/>
    <w:aliases w:val="Основной текст 1,Нумерованный список !!,Надин стиль,Основной текст без отступа"/>
    <w:basedOn w:val="a"/>
    <w:link w:val="af1"/>
    <w:semiHidden/>
    <w:unhideWhenUsed/>
    <w:qFormat/>
    <w:rsid w:val="009F1521"/>
    <w:pPr>
      <w:spacing w:after="120"/>
      <w:ind w:left="283"/>
    </w:pPr>
    <w:rPr>
      <w:bCs/>
      <w:kern w:val="2"/>
      <w:sz w:val="26"/>
    </w:rPr>
  </w:style>
  <w:style w:type="character" w:customStyle="1" w:styleId="15">
    <w:name w:val="Основной текст с отступом Знак1"/>
    <w:aliases w:val="Основной текст 1 Знак1,Нумерованный список !! Знак1,Надин стиль Знак1,Основной текст без отступа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3"/>
    <w:semiHidden/>
    <w:locked/>
    <w:rsid w:val="009F1521"/>
    <w:rPr>
      <w:rFonts w:ascii="Times New Roman" w:eastAsia="Times New Roman" w:hAnsi="Times New Roman"/>
      <w:szCs w:val="24"/>
      <w:lang w:eastAsia="ru-RU"/>
    </w:rPr>
  </w:style>
  <w:style w:type="paragraph" w:styleId="23">
    <w:name w:val="Body Text 2"/>
    <w:basedOn w:val="a"/>
    <w:link w:val="22"/>
    <w:semiHidden/>
    <w:unhideWhenUsed/>
    <w:rsid w:val="009F1521"/>
    <w:pPr>
      <w:spacing w:after="120" w:line="480" w:lineRule="auto"/>
    </w:pPr>
    <w:rPr>
      <w:bCs/>
      <w:kern w:val="2"/>
      <w:sz w:val="26"/>
      <w:lang w:eastAsia="ru-RU"/>
    </w:rPr>
  </w:style>
  <w:style w:type="character" w:customStyle="1" w:styleId="210">
    <w:name w:val="Основной текст 2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5"/>
    <w:semiHidden/>
    <w:locked/>
    <w:rsid w:val="009F1521"/>
    <w:rPr>
      <w:rFonts w:ascii="Times New Roman" w:eastAsia="Times New Roman" w:hAnsi="Times New Roman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9F1521"/>
    <w:pPr>
      <w:spacing w:after="120" w:line="480" w:lineRule="auto"/>
      <w:ind w:left="283"/>
    </w:pPr>
    <w:rPr>
      <w:bCs/>
      <w:kern w:val="2"/>
      <w:sz w:val="26"/>
      <w:lang w:eastAsia="ru-RU"/>
    </w:rPr>
  </w:style>
  <w:style w:type="character" w:customStyle="1" w:styleId="211">
    <w:name w:val="Основной текст с отступом 2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af3">
    <w:name w:val="Текст выноски Знак"/>
    <w:basedOn w:val="a0"/>
    <w:link w:val="af4"/>
    <w:semiHidden/>
    <w:locked/>
    <w:rsid w:val="009F1521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Balloon Text"/>
    <w:basedOn w:val="a"/>
    <w:link w:val="af3"/>
    <w:semiHidden/>
    <w:unhideWhenUsed/>
    <w:rsid w:val="009F1521"/>
    <w:rPr>
      <w:rFonts w:ascii="Tahoma" w:hAnsi="Tahoma" w:cs="Tahoma"/>
      <w:bCs/>
      <w:kern w:val="2"/>
      <w:sz w:val="16"/>
      <w:szCs w:val="16"/>
    </w:rPr>
  </w:style>
  <w:style w:type="character" w:customStyle="1" w:styleId="16">
    <w:name w:val="Текст выноски Знак1"/>
    <w:basedOn w:val="a0"/>
    <w:semiHidden/>
    <w:rsid w:val="009F1521"/>
    <w:rPr>
      <w:rFonts w:ascii="Tahoma" w:eastAsia="Times New Roman" w:hAnsi="Tahoma" w:cs="Tahoma"/>
      <w:bCs w:val="0"/>
      <w:kern w:val="0"/>
      <w:sz w:val="16"/>
      <w:szCs w:val="16"/>
      <w:lang w:eastAsia="ar-SA"/>
    </w:rPr>
  </w:style>
  <w:style w:type="character" w:customStyle="1" w:styleId="af5">
    <w:name w:val="Абзац списка Знак"/>
    <w:link w:val="af6"/>
    <w:uiPriority w:val="34"/>
    <w:locked/>
    <w:rsid w:val="009F1521"/>
    <w:rPr>
      <w:rFonts w:ascii="Times New Roman" w:eastAsia="Times New Roman" w:hAnsi="Times New Roman"/>
      <w:szCs w:val="24"/>
      <w:lang w:eastAsia="ru-RU"/>
    </w:rPr>
  </w:style>
  <w:style w:type="paragraph" w:styleId="af6">
    <w:name w:val="List Paragraph"/>
    <w:basedOn w:val="a"/>
    <w:link w:val="af5"/>
    <w:uiPriority w:val="34"/>
    <w:qFormat/>
    <w:rsid w:val="009F1521"/>
    <w:pPr>
      <w:ind w:left="720"/>
      <w:contextualSpacing/>
    </w:pPr>
    <w:rPr>
      <w:bCs/>
      <w:kern w:val="2"/>
      <w:sz w:val="26"/>
      <w:lang w:eastAsia="ru-RU"/>
    </w:rPr>
  </w:style>
  <w:style w:type="paragraph" w:customStyle="1" w:styleId="af7">
    <w:name w:val="Заголовок"/>
    <w:basedOn w:val="a"/>
    <w:next w:val="ab"/>
    <w:uiPriority w:val="34"/>
    <w:qFormat/>
    <w:rsid w:val="009F15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6">
    <w:name w:val="Название2"/>
    <w:basedOn w:val="a"/>
    <w:uiPriority w:val="34"/>
    <w:qFormat/>
    <w:rsid w:val="009F15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2"/>
    <w:basedOn w:val="a"/>
    <w:uiPriority w:val="34"/>
    <w:qFormat/>
    <w:rsid w:val="009F1521"/>
    <w:pPr>
      <w:suppressLineNumbers/>
    </w:pPr>
    <w:rPr>
      <w:rFonts w:ascii="Arial" w:hAnsi="Arial" w:cs="Tahoma"/>
    </w:rPr>
  </w:style>
  <w:style w:type="paragraph" w:customStyle="1" w:styleId="17">
    <w:name w:val="Название1"/>
    <w:basedOn w:val="a"/>
    <w:uiPriority w:val="34"/>
    <w:qFormat/>
    <w:rsid w:val="009F15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a"/>
    <w:uiPriority w:val="34"/>
    <w:qFormat/>
    <w:rsid w:val="009F1521"/>
    <w:pPr>
      <w:suppressLineNumbers/>
    </w:pPr>
    <w:rPr>
      <w:rFonts w:ascii="Arial" w:hAnsi="Arial" w:cs="Tahoma"/>
    </w:rPr>
  </w:style>
  <w:style w:type="paragraph" w:customStyle="1" w:styleId="212">
    <w:name w:val="Список 21"/>
    <w:basedOn w:val="a"/>
    <w:uiPriority w:val="34"/>
    <w:qFormat/>
    <w:rsid w:val="009F1521"/>
    <w:pPr>
      <w:ind w:left="566" w:hanging="283"/>
    </w:pPr>
  </w:style>
  <w:style w:type="paragraph" w:customStyle="1" w:styleId="21">
    <w:name w:val="Маркированный список 21"/>
    <w:basedOn w:val="a"/>
    <w:uiPriority w:val="34"/>
    <w:qFormat/>
    <w:rsid w:val="009F1521"/>
    <w:pPr>
      <w:numPr>
        <w:numId w:val="3"/>
      </w:numPr>
    </w:pPr>
  </w:style>
  <w:style w:type="paragraph" w:customStyle="1" w:styleId="19">
    <w:name w:val="Красная строка1"/>
    <w:basedOn w:val="ab"/>
    <w:uiPriority w:val="34"/>
    <w:qFormat/>
    <w:rsid w:val="009F1521"/>
    <w:pPr>
      <w:ind w:firstLine="210"/>
    </w:pPr>
  </w:style>
  <w:style w:type="paragraph" w:customStyle="1" w:styleId="213">
    <w:name w:val="Красная строка 21"/>
    <w:basedOn w:val="af2"/>
    <w:uiPriority w:val="34"/>
    <w:qFormat/>
    <w:rsid w:val="009F1521"/>
    <w:pPr>
      <w:ind w:firstLine="210"/>
    </w:pPr>
  </w:style>
  <w:style w:type="paragraph" w:customStyle="1" w:styleId="af8">
    <w:name w:val="Содержимое таблицы"/>
    <w:basedOn w:val="a"/>
    <w:uiPriority w:val="34"/>
    <w:qFormat/>
    <w:rsid w:val="009F1521"/>
    <w:pPr>
      <w:suppressLineNumbers/>
    </w:pPr>
  </w:style>
  <w:style w:type="paragraph" w:customStyle="1" w:styleId="af9">
    <w:name w:val="Заголовок таблицы"/>
    <w:basedOn w:val="af8"/>
    <w:uiPriority w:val="34"/>
    <w:qFormat/>
    <w:rsid w:val="009F1521"/>
    <w:pPr>
      <w:jc w:val="center"/>
    </w:pPr>
    <w:rPr>
      <w:b/>
      <w:bCs/>
    </w:rPr>
  </w:style>
  <w:style w:type="paragraph" w:customStyle="1" w:styleId="afa">
    <w:name w:val="Иллюстрация"/>
    <w:basedOn w:val="17"/>
    <w:uiPriority w:val="34"/>
    <w:qFormat/>
    <w:rsid w:val="009F1521"/>
  </w:style>
  <w:style w:type="paragraph" w:customStyle="1" w:styleId="afb">
    <w:name w:val="Содержимое врезки"/>
    <w:basedOn w:val="ab"/>
    <w:uiPriority w:val="34"/>
    <w:qFormat/>
    <w:rsid w:val="009F1521"/>
    <w:pPr>
      <w:overflowPunct w:val="0"/>
      <w:autoSpaceDE w:val="0"/>
      <w:spacing w:after="0"/>
      <w:jc w:val="both"/>
    </w:pPr>
    <w:rPr>
      <w:szCs w:val="20"/>
    </w:rPr>
  </w:style>
  <w:style w:type="paragraph" w:customStyle="1" w:styleId="afc">
    <w:name w:val="Заголовок статьи"/>
    <w:basedOn w:val="a"/>
    <w:next w:val="a"/>
    <w:uiPriority w:val="99"/>
    <w:qFormat/>
    <w:rsid w:val="009F152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Standard">
    <w:name w:val="Standard"/>
    <w:uiPriority w:val="34"/>
    <w:qFormat/>
    <w:rsid w:val="009F152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afd">
    <w:name w:val="Документ"/>
    <w:basedOn w:val="a"/>
    <w:uiPriority w:val="34"/>
    <w:qFormat/>
    <w:rsid w:val="009F1521"/>
    <w:pPr>
      <w:suppressAutoHyphens w:val="0"/>
      <w:spacing w:line="36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afe">
    <w:name w:val="Таблицы (моноширинный)"/>
    <w:basedOn w:val="a"/>
    <w:next w:val="a"/>
    <w:uiPriority w:val="34"/>
    <w:qFormat/>
    <w:rsid w:val="009F1521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34"/>
    <w:qFormat/>
    <w:rsid w:val="009F15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 w:val="0"/>
      <w:kern w:val="0"/>
      <w:sz w:val="20"/>
      <w:szCs w:val="20"/>
      <w:lang w:eastAsia="ru-RU"/>
    </w:rPr>
  </w:style>
  <w:style w:type="paragraph" w:customStyle="1" w:styleId="214">
    <w:name w:val="Основной текст 21"/>
    <w:basedOn w:val="a"/>
    <w:uiPriority w:val="34"/>
    <w:qFormat/>
    <w:rsid w:val="009F1521"/>
    <w:pPr>
      <w:suppressAutoHyphens w:val="0"/>
      <w:jc w:val="both"/>
    </w:pPr>
    <w:rPr>
      <w:lang w:eastAsia="ru-RU"/>
    </w:rPr>
  </w:style>
  <w:style w:type="paragraph" w:customStyle="1" w:styleId="220">
    <w:name w:val="Основной текст 22"/>
    <w:basedOn w:val="a"/>
    <w:uiPriority w:val="34"/>
    <w:qFormat/>
    <w:rsid w:val="009F1521"/>
    <w:pPr>
      <w:suppressAutoHyphens w:val="0"/>
      <w:ind w:right="-99" w:firstLine="851"/>
      <w:jc w:val="both"/>
    </w:pPr>
    <w:rPr>
      <w:rFonts w:eastAsia="Calibri"/>
      <w:sz w:val="28"/>
      <w:szCs w:val="20"/>
      <w:lang w:eastAsia="ru-RU"/>
    </w:rPr>
  </w:style>
  <w:style w:type="paragraph" w:customStyle="1" w:styleId="230">
    <w:name w:val="Основной текст 23"/>
    <w:basedOn w:val="a"/>
    <w:uiPriority w:val="34"/>
    <w:qFormat/>
    <w:rsid w:val="009F1521"/>
    <w:pPr>
      <w:suppressAutoHyphens w:val="0"/>
      <w:overflowPunct w:val="0"/>
      <w:autoSpaceDE w:val="0"/>
      <w:autoSpaceDN w:val="0"/>
      <w:adjustRightInd w:val="0"/>
      <w:ind w:firstLine="720"/>
    </w:pPr>
    <w:rPr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34"/>
    <w:qFormat/>
    <w:rsid w:val="009F152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34"/>
    <w:qFormat/>
    <w:rsid w:val="009F1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paragraph" w:customStyle="1" w:styleId="ConsPlusNormal">
    <w:name w:val="ConsPlusNormal"/>
    <w:uiPriority w:val="34"/>
    <w:qFormat/>
    <w:rsid w:val="009F15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 w:val="0"/>
      <w:kern w:val="0"/>
      <w:sz w:val="20"/>
      <w:szCs w:val="20"/>
      <w:lang w:eastAsia="ru-RU"/>
    </w:rPr>
  </w:style>
  <w:style w:type="paragraph" w:customStyle="1" w:styleId="240">
    <w:name w:val="Основной текст 24"/>
    <w:basedOn w:val="a"/>
    <w:uiPriority w:val="34"/>
    <w:qFormat/>
    <w:rsid w:val="009F1521"/>
    <w:pPr>
      <w:suppressAutoHyphens w:val="0"/>
      <w:overflowPunct w:val="0"/>
      <w:autoSpaceDE w:val="0"/>
      <w:autoSpaceDN w:val="0"/>
      <w:adjustRightInd w:val="0"/>
      <w:ind w:firstLine="720"/>
    </w:pPr>
    <w:rPr>
      <w:szCs w:val="20"/>
      <w:lang w:eastAsia="ru-RU"/>
    </w:rPr>
  </w:style>
  <w:style w:type="paragraph" w:customStyle="1" w:styleId="Default">
    <w:name w:val="Default"/>
    <w:uiPriority w:val="34"/>
    <w:qFormat/>
    <w:rsid w:val="009F15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  <w:style w:type="character" w:styleId="aff">
    <w:name w:val="Subtle Emphasis"/>
    <w:uiPriority w:val="19"/>
    <w:qFormat/>
    <w:rsid w:val="009F1521"/>
    <w:rPr>
      <w:i/>
      <w:iCs/>
      <w:color w:val="808080"/>
    </w:rPr>
  </w:style>
  <w:style w:type="character" w:customStyle="1" w:styleId="WW8Num2z0">
    <w:name w:val="WW8Num2z0"/>
    <w:rsid w:val="009F1521"/>
    <w:rPr>
      <w:rFonts w:ascii="Symbol" w:hAnsi="Symbol" w:hint="default"/>
    </w:rPr>
  </w:style>
  <w:style w:type="character" w:customStyle="1" w:styleId="WW8Num3z0">
    <w:name w:val="WW8Num3z0"/>
    <w:rsid w:val="009F1521"/>
    <w:rPr>
      <w:rFonts w:ascii="Times New Roman" w:hAnsi="Times New Roman" w:cs="Times New Roman" w:hint="default"/>
    </w:rPr>
  </w:style>
  <w:style w:type="character" w:customStyle="1" w:styleId="WW8Num4z0">
    <w:name w:val="WW8Num4z0"/>
    <w:rsid w:val="009F1521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9F1521"/>
    <w:rPr>
      <w:rFonts w:ascii="Symbol" w:hAnsi="Symbol" w:cs="OpenSymbol" w:hint="default"/>
    </w:rPr>
  </w:style>
  <w:style w:type="character" w:customStyle="1" w:styleId="WW8Num7z0">
    <w:name w:val="WW8Num7z0"/>
    <w:rsid w:val="009F1521"/>
    <w:rPr>
      <w:rFonts w:ascii="Symbol" w:hAnsi="Symbol" w:cs="OpenSymbol" w:hint="default"/>
    </w:rPr>
  </w:style>
  <w:style w:type="character" w:customStyle="1" w:styleId="Absatz-Standardschriftart">
    <w:name w:val="Absatz-Standardschriftart"/>
    <w:rsid w:val="009F1521"/>
  </w:style>
  <w:style w:type="character" w:customStyle="1" w:styleId="WW-Absatz-Standardschriftart">
    <w:name w:val="WW-Absatz-Standardschriftart"/>
    <w:rsid w:val="009F1521"/>
  </w:style>
  <w:style w:type="character" w:customStyle="1" w:styleId="WW-Absatz-Standardschriftart1">
    <w:name w:val="WW-Absatz-Standardschriftart1"/>
    <w:rsid w:val="009F1521"/>
  </w:style>
  <w:style w:type="character" w:customStyle="1" w:styleId="WW-Absatz-Standardschriftart11">
    <w:name w:val="WW-Absatz-Standardschriftart11"/>
    <w:rsid w:val="009F1521"/>
  </w:style>
  <w:style w:type="character" w:customStyle="1" w:styleId="WW-Absatz-Standardschriftart111">
    <w:name w:val="WW-Absatz-Standardschriftart111"/>
    <w:rsid w:val="009F1521"/>
  </w:style>
  <w:style w:type="character" w:customStyle="1" w:styleId="WW-Absatz-Standardschriftart1111">
    <w:name w:val="WW-Absatz-Standardschriftart1111"/>
    <w:rsid w:val="009F1521"/>
  </w:style>
  <w:style w:type="character" w:customStyle="1" w:styleId="WW-Absatz-Standardschriftart11111">
    <w:name w:val="WW-Absatz-Standardschriftart11111"/>
    <w:rsid w:val="009F1521"/>
  </w:style>
  <w:style w:type="character" w:customStyle="1" w:styleId="WW-Absatz-Standardschriftart111111">
    <w:name w:val="WW-Absatz-Standardschriftart111111"/>
    <w:rsid w:val="009F1521"/>
  </w:style>
  <w:style w:type="character" w:customStyle="1" w:styleId="WW8Num6z0">
    <w:name w:val="WW8Num6z0"/>
    <w:rsid w:val="009F1521"/>
    <w:rPr>
      <w:rFonts w:ascii="Symbol" w:hAnsi="Symbol" w:cs="OpenSymbol" w:hint="default"/>
    </w:rPr>
  </w:style>
  <w:style w:type="character" w:customStyle="1" w:styleId="WW-Absatz-Standardschriftart1111111">
    <w:name w:val="WW-Absatz-Standardschriftart1111111"/>
    <w:rsid w:val="009F1521"/>
  </w:style>
  <w:style w:type="character" w:customStyle="1" w:styleId="WW8Num8z0">
    <w:name w:val="WW8Num8z0"/>
    <w:rsid w:val="009F1521"/>
    <w:rPr>
      <w:rFonts w:ascii="Symbol" w:hAnsi="Symbol" w:cs="OpenSymbol" w:hint="default"/>
    </w:rPr>
  </w:style>
  <w:style w:type="character" w:customStyle="1" w:styleId="WW8Num9z0">
    <w:name w:val="WW8Num9z0"/>
    <w:rsid w:val="009F1521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  <w:rsid w:val="009F1521"/>
  </w:style>
  <w:style w:type="character" w:customStyle="1" w:styleId="WW-Absatz-Standardschriftart111111111">
    <w:name w:val="WW-Absatz-Standardschriftart111111111"/>
    <w:rsid w:val="009F1521"/>
  </w:style>
  <w:style w:type="character" w:customStyle="1" w:styleId="WW-Absatz-Standardschriftart1111111111">
    <w:name w:val="WW-Absatz-Standardschriftart1111111111"/>
    <w:rsid w:val="009F1521"/>
  </w:style>
  <w:style w:type="character" w:customStyle="1" w:styleId="WW-Absatz-Standardschriftart11111111111">
    <w:name w:val="WW-Absatz-Standardschriftart11111111111"/>
    <w:rsid w:val="009F1521"/>
  </w:style>
  <w:style w:type="character" w:customStyle="1" w:styleId="WW-Absatz-Standardschriftart111111111111">
    <w:name w:val="WW-Absatz-Standardschriftart111111111111"/>
    <w:rsid w:val="009F1521"/>
  </w:style>
  <w:style w:type="character" w:customStyle="1" w:styleId="WW-Absatz-Standardschriftart1111111111111">
    <w:name w:val="WW-Absatz-Standardschriftart1111111111111"/>
    <w:rsid w:val="009F1521"/>
  </w:style>
  <w:style w:type="character" w:customStyle="1" w:styleId="WW-Absatz-Standardschriftart11111111111111">
    <w:name w:val="WW-Absatz-Standardschriftart11111111111111"/>
    <w:rsid w:val="009F1521"/>
  </w:style>
  <w:style w:type="character" w:customStyle="1" w:styleId="WW-Absatz-Standardschriftart111111111111111">
    <w:name w:val="WW-Absatz-Standardschriftart111111111111111"/>
    <w:rsid w:val="009F1521"/>
  </w:style>
  <w:style w:type="character" w:customStyle="1" w:styleId="WW8Num10z0">
    <w:name w:val="WW8Num10z0"/>
    <w:rsid w:val="009F1521"/>
    <w:rPr>
      <w:rFonts w:ascii="Symbol" w:hAnsi="Symbol" w:cs="OpenSymbol" w:hint="default"/>
    </w:rPr>
  </w:style>
  <w:style w:type="character" w:customStyle="1" w:styleId="WW-Absatz-Standardschriftart1111111111111111">
    <w:name w:val="WW-Absatz-Standardschriftart1111111111111111"/>
    <w:rsid w:val="009F1521"/>
  </w:style>
  <w:style w:type="character" w:customStyle="1" w:styleId="WW-Absatz-Standardschriftart11111111111111111">
    <w:name w:val="WW-Absatz-Standardschriftart11111111111111111"/>
    <w:rsid w:val="009F1521"/>
  </w:style>
  <w:style w:type="character" w:customStyle="1" w:styleId="WW-Absatz-Standardschriftart111111111111111111">
    <w:name w:val="WW-Absatz-Standardschriftart111111111111111111"/>
    <w:rsid w:val="009F1521"/>
  </w:style>
  <w:style w:type="character" w:customStyle="1" w:styleId="WW8Num11z0">
    <w:name w:val="WW8Num11z0"/>
    <w:rsid w:val="009F1521"/>
    <w:rPr>
      <w:rFonts w:ascii="Symbol" w:hAnsi="Symbol" w:cs="OpenSymbol" w:hint="default"/>
    </w:rPr>
  </w:style>
  <w:style w:type="character" w:customStyle="1" w:styleId="WW-Absatz-Standardschriftart1111111111111111111">
    <w:name w:val="WW-Absatz-Standardschriftart1111111111111111111"/>
    <w:rsid w:val="009F1521"/>
  </w:style>
  <w:style w:type="character" w:customStyle="1" w:styleId="WW-Absatz-Standardschriftart11111111111111111111">
    <w:name w:val="WW-Absatz-Standardschriftart11111111111111111111"/>
    <w:rsid w:val="009F1521"/>
  </w:style>
  <w:style w:type="character" w:customStyle="1" w:styleId="WW8Num12z0">
    <w:name w:val="WW8Num12z0"/>
    <w:rsid w:val="009F1521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9F1521"/>
  </w:style>
  <w:style w:type="character" w:customStyle="1" w:styleId="28">
    <w:name w:val="Основной шрифт абзаца2"/>
    <w:rsid w:val="009F1521"/>
  </w:style>
  <w:style w:type="character" w:customStyle="1" w:styleId="WW8Num13z0">
    <w:name w:val="WW8Num13z0"/>
    <w:rsid w:val="009F1521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9F1521"/>
  </w:style>
  <w:style w:type="character" w:customStyle="1" w:styleId="WW8Num14z0">
    <w:name w:val="WW8Num14z0"/>
    <w:rsid w:val="009F1521"/>
    <w:rPr>
      <w:rFonts w:ascii="Symbol" w:hAnsi="Symbol" w:cs="OpenSymbol" w:hint="default"/>
    </w:rPr>
  </w:style>
  <w:style w:type="character" w:customStyle="1" w:styleId="WW-Absatz-Standardschriftart11111111111111111111111">
    <w:name w:val="WW-Absatz-Standardschriftart11111111111111111111111"/>
    <w:rsid w:val="009F1521"/>
  </w:style>
  <w:style w:type="character" w:customStyle="1" w:styleId="WW8Num15z0">
    <w:name w:val="WW8Num15z0"/>
    <w:rsid w:val="009F1521"/>
    <w:rPr>
      <w:rFonts w:ascii="Symbol" w:hAnsi="Symbol" w:cs="OpenSymbol" w:hint="default"/>
    </w:rPr>
  </w:style>
  <w:style w:type="character" w:customStyle="1" w:styleId="WW-Absatz-Standardschriftart111111111111111111111111">
    <w:name w:val="WW-Absatz-Standardschriftart111111111111111111111111"/>
    <w:rsid w:val="009F1521"/>
  </w:style>
  <w:style w:type="character" w:customStyle="1" w:styleId="WW-Absatz-Standardschriftart1111111111111111111111111">
    <w:name w:val="WW-Absatz-Standardschriftart1111111111111111111111111"/>
    <w:rsid w:val="009F1521"/>
  </w:style>
  <w:style w:type="character" w:customStyle="1" w:styleId="WW-Absatz-Standardschriftart11111111111111111111111111">
    <w:name w:val="WW-Absatz-Standardschriftart11111111111111111111111111"/>
    <w:rsid w:val="009F1521"/>
  </w:style>
  <w:style w:type="character" w:customStyle="1" w:styleId="WW-Absatz-Standardschriftart111111111111111111111111111">
    <w:name w:val="WW-Absatz-Standardschriftart111111111111111111111111111"/>
    <w:rsid w:val="009F1521"/>
  </w:style>
  <w:style w:type="character" w:customStyle="1" w:styleId="WW-Absatz-Standardschriftart1111111111111111111111111111">
    <w:name w:val="WW-Absatz-Standardschriftart1111111111111111111111111111"/>
    <w:rsid w:val="009F1521"/>
  </w:style>
  <w:style w:type="character" w:customStyle="1" w:styleId="WW-Absatz-Standardschriftart11111111111111111111111111111">
    <w:name w:val="WW-Absatz-Standardschriftart11111111111111111111111111111"/>
    <w:rsid w:val="009F1521"/>
  </w:style>
  <w:style w:type="character" w:customStyle="1" w:styleId="WW-Absatz-Standardschriftart111111111111111111111111111111">
    <w:name w:val="WW-Absatz-Standardschriftart111111111111111111111111111111"/>
    <w:rsid w:val="009F1521"/>
  </w:style>
  <w:style w:type="character" w:customStyle="1" w:styleId="WW-Absatz-Standardschriftart1111111111111111111111111111111">
    <w:name w:val="WW-Absatz-Standardschriftart1111111111111111111111111111111"/>
    <w:rsid w:val="009F1521"/>
  </w:style>
  <w:style w:type="character" w:customStyle="1" w:styleId="WW-Absatz-Standardschriftart11111111111111111111111111111111">
    <w:name w:val="WW-Absatz-Standardschriftart11111111111111111111111111111111"/>
    <w:rsid w:val="009F1521"/>
  </w:style>
  <w:style w:type="character" w:customStyle="1" w:styleId="WW-Absatz-Standardschriftart111111111111111111111111111111111">
    <w:name w:val="WW-Absatz-Standardschriftart111111111111111111111111111111111"/>
    <w:rsid w:val="009F1521"/>
  </w:style>
  <w:style w:type="character" w:customStyle="1" w:styleId="WW-Absatz-Standardschriftart1111111111111111111111111111111111">
    <w:name w:val="WW-Absatz-Standardschriftart1111111111111111111111111111111111"/>
    <w:rsid w:val="009F1521"/>
  </w:style>
  <w:style w:type="character" w:customStyle="1" w:styleId="WW-Absatz-Standardschriftart11111111111111111111111111111111111">
    <w:name w:val="WW-Absatz-Standardschriftart11111111111111111111111111111111111"/>
    <w:rsid w:val="009F1521"/>
  </w:style>
  <w:style w:type="character" w:customStyle="1" w:styleId="WW-Absatz-Standardschriftart111111111111111111111111111111111111">
    <w:name w:val="WW-Absatz-Standardschriftart111111111111111111111111111111111111"/>
    <w:rsid w:val="009F1521"/>
  </w:style>
  <w:style w:type="character" w:customStyle="1" w:styleId="WW-Absatz-Standardschriftart1111111111111111111111111111111111111">
    <w:name w:val="WW-Absatz-Standardschriftart1111111111111111111111111111111111111"/>
    <w:rsid w:val="009F1521"/>
  </w:style>
  <w:style w:type="character" w:customStyle="1" w:styleId="WW-Absatz-Standardschriftart11111111111111111111111111111111111111">
    <w:name w:val="WW-Absatz-Standardschriftart11111111111111111111111111111111111111"/>
    <w:rsid w:val="009F1521"/>
  </w:style>
  <w:style w:type="character" w:customStyle="1" w:styleId="WW-Absatz-Standardschriftart111111111111111111111111111111111111111">
    <w:name w:val="WW-Absatz-Standardschriftart111111111111111111111111111111111111111"/>
    <w:rsid w:val="009F1521"/>
  </w:style>
  <w:style w:type="character" w:customStyle="1" w:styleId="WW-Absatz-Standardschriftart1111111111111111111111111111111111111111">
    <w:name w:val="WW-Absatz-Standardschriftart1111111111111111111111111111111111111111"/>
    <w:rsid w:val="009F1521"/>
  </w:style>
  <w:style w:type="character" w:customStyle="1" w:styleId="WW-Absatz-Standardschriftart11111111111111111111111111111111111111111">
    <w:name w:val="WW-Absatz-Standardschriftart11111111111111111111111111111111111111111"/>
    <w:rsid w:val="009F1521"/>
  </w:style>
  <w:style w:type="character" w:customStyle="1" w:styleId="WW-Absatz-Standardschriftart111111111111111111111111111111111111111111">
    <w:name w:val="WW-Absatz-Standardschriftart111111111111111111111111111111111111111111"/>
    <w:rsid w:val="009F1521"/>
  </w:style>
  <w:style w:type="character" w:customStyle="1" w:styleId="WW-Absatz-Standardschriftart1111111111111111111111111111111111111111111">
    <w:name w:val="WW-Absatz-Standardschriftart1111111111111111111111111111111111111111111"/>
    <w:rsid w:val="009F1521"/>
  </w:style>
  <w:style w:type="character" w:customStyle="1" w:styleId="WW-Absatz-Standardschriftart11111111111111111111111111111111111111111111">
    <w:name w:val="WW-Absatz-Standardschriftart11111111111111111111111111111111111111111111"/>
    <w:rsid w:val="009F1521"/>
  </w:style>
  <w:style w:type="character" w:customStyle="1" w:styleId="WW-Absatz-Standardschriftart111111111111111111111111111111111111111111111">
    <w:name w:val="WW-Absatz-Standardschriftart111111111111111111111111111111111111111111111"/>
    <w:rsid w:val="009F1521"/>
  </w:style>
  <w:style w:type="character" w:customStyle="1" w:styleId="WW-Absatz-Standardschriftart1111111111111111111111111111111111111111111111">
    <w:name w:val="WW-Absatz-Standardschriftart1111111111111111111111111111111111111111111111"/>
    <w:rsid w:val="009F1521"/>
  </w:style>
  <w:style w:type="character" w:customStyle="1" w:styleId="WW-Absatz-Standardschriftart11111111111111111111111111111111111111111111111">
    <w:name w:val="WW-Absatz-Standardschriftart11111111111111111111111111111111111111111111111"/>
    <w:rsid w:val="009F1521"/>
  </w:style>
  <w:style w:type="character" w:customStyle="1" w:styleId="WW-Absatz-Standardschriftart111111111111111111111111111111111111111111111111">
    <w:name w:val="WW-Absatz-Standardschriftart111111111111111111111111111111111111111111111111"/>
    <w:rsid w:val="009F1521"/>
  </w:style>
  <w:style w:type="character" w:customStyle="1" w:styleId="WW-Absatz-Standardschriftart1111111111111111111111111111111111111111111111111">
    <w:name w:val="WW-Absatz-Standardschriftart1111111111111111111111111111111111111111111111111"/>
    <w:rsid w:val="009F15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F15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F15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F15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F15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F15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F15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F15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F15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F15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F15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F15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F15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F15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F15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F15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F15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F15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F15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F15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F15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F15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F15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F1521"/>
  </w:style>
  <w:style w:type="character" w:customStyle="1" w:styleId="WW8Num1z0">
    <w:name w:val="WW8Num1z0"/>
    <w:rsid w:val="009F1521"/>
    <w:rPr>
      <w:rFonts w:ascii="Symbol" w:hAnsi="Symbol" w:hint="default"/>
    </w:rPr>
  </w:style>
  <w:style w:type="character" w:customStyle="1" w:styleId="WW8Num3z1">
    <w:name w:val="WW8Num3z1"/>
    <w:rsid w:val="009F1521"/>
    <w:rPr>
      <w:rFonts w:ascii="Symbol" w:hAnsi="Symbol" w:hint="default"/>
    </w:rPr>
  </w:style>
  <w:style w:type="character" w:customStyle="1" w:styleId="1a">
    <w:name w:val="Основной шрифт абзаца1"/>
    <w:rsid w:val="009F1521"/>
  </w:style>
  <w:style w:type="character" w:customStyle="1" w:styleId="aff0">
    <w:name w:val="Маркеры списка"/>
    <w:rsid w:val="009F1521"/>
    <w:rPr>
      <w:rFonts w:ascii="OpenSymbol" w:eastAsia="OpenSymbol" w:hAnsi="OpenSymbol" w:cs="OpenSymbol" w:hint="default"/>
    </w:rPr>
  </w:style>
  <w:style w:type="character" w:customStyle="1" w:styleId="aff1">
    <w:name w:val="Символ нумерации"/>
    <w:rsid w:val="009F1521"/>
  </w:style>
  <w:style w:type="character" w:customStyle="1" w:styleId="aff2">
    <w:name w:val="Цветовое выделение"/>
    <w:rsid w:val="009F1521"/>
    <w:rPr>
      <w:b/>
      <w:bCs w:val="0"/>
      <w:color w:val="26282F"/>
      <w:sz w:val="26"/>
      <w:szCs w:val="26"/>
    </w:rPr>
  </w:style>
  <w:style w:type="character" w:customStyle="1" w:styleId="aff3">
    <w:name w:val="Гипертекстовая ссылка"/>
    <w:uiPriority w:val="99"/>
    <w:rsid w:val="009F1521"/>
    <w:rPr>
      <w:b w:val="0"/>
      <w:bCs/>
      <w:color w:val="106BBE"/>
      <w:sz w:val="26"/>
      <w:szCs w:val="26"/>
    </w:rPr>
  </w:style>
  <w:style w:type="character" w:customStyle="1" w:styleId="aff4">
    <w:name w:val="Не вступил в силу"/>
    <w:rsid w:val="009F1521"/>
    <w:rPr>
      <w:b/>
      <w:bCs w:val="0"/>
      <w:color w:val="008080"/>
      <w:sz w:val="20"/>
      <w:szCs w:val="20"/>
    </w:rPr>
  </w:style>
  <w:style w:type="character" w:customStyle="1" w:styleId="s101">
    <w:name w:val="s_101"/>
    <w:rsid w:val="009F1521"/>
    <w:rPr>
      <w:rFonts w:ascii="Times New Roman" w:hAnsi="Times New Roman" w:cs="Times New Roman" w:hint="default"/>
      <w:b/>
      <w:bCs w:val="0"/>
      <w:strike w:val="0"/>
      <w:dstrike w:val="0"/>
      <w:color w:val="000080"/>
      <w:u w:val="none"/>
      <w:effect w:val="none"/>
    </w:rPr>
  </w:style>
  <w:style w:type="character" w:customStyle="1" w:styleId="link">
    <w:name w:val="link"/>
    <w:rsid w:val="009F1521"/>
    <w:rPr>
      <w:strike w:val="0"/>
      <w:dstrike w:val="0"/>
      <w:color w:val="008000"/>
      <w:sz w:val="22"/>
      <w:szCs w:val="22"/>
      <w:u w:val="none"/>
      <w:effect w:val="none"/>
    </w:rPr>
  </w:style>
  <w:style w:type="table" w:styleId="aff5">
    <w:name w:val="Table Grid"/>
    <w:basedOn w:val="a1"/>
    <w:uiPriority w:val="39"/>
    <w:rsid w:val="009F1521"/>
    <w:pPr>
      <w:spacing w:after="0" w:line="240" w:lineRule="auto"/>
    </w:pPr>
    <w:rPr>
      <w:rFonts w:ascii="Times New Roman" w:eastAsia="Times New Roman" w:hAnsi="Times New Roman"/>
      <w:bCs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uiPriority w:val="1"/>
    <w:qFormat/>
    <w:rsid w:val="009F1521"/>
    <w:pPr>
      <w:suppressAutoHyphens/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styleId="aff7">
    <w:name w:val="Emphasis"/>
    <w:qFormat/>
    <w:rsid w:val="009F1521"/>
    <w:rPr>
      <w:i/>
      <w:iCs/>
    </w:rPr>
  </w:style>
  <w:style w:type="table" w:customStyle="1" w:styleId="1b">
    <w:name w:val="Сетка таблицы1"/>
    <w:basedOn w:val="a1"/>
    <w:next w:val="aff5"/>
    <w:uiPriority w:val="59"/>
    <w:rsid w:val="009F1521"/>
    <w:pPr>
      <w:spacing w:after="0" w:line="240" w:lineRule="auto"/>
    </w:pPr>
    <w:rPr>
      <w:rFonts w:ascii="Times New Roman" w:eastAsia="Times New Roman" w:hAnsi="Times New Roman"/>
      <w:bCs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Прижатый влево"/>
    <w:basedOn w:val="a"/>
    <w:next w:val="a"/>
    <w:uiPriority w:val="99"/>
    <w:rsid w:val="009F1521"/>
    <w:pPr>
      <w:suppressAutoHyphens w:val="0"/>
      <w:autoSpaceDE w:val="0"/>
      <w:autoSpaceDN w:val="0"/>
      <w:adjustRightInd w:val="0"/>
    </w:pPr>
    <w:rPr>
      <w:rFonts w:ascii="Arial" w:hAnsi="Arial"/>
      <w:sz w:val="16"/>
      <w:szCs w:val="16"/>
      <w:lang w:eastAsia="ru-RU"/>
    </w:rPr>
  </w:style>
  <w:style w:type="table" w:customStyle="1" w:styleId="29">
    <w:name w:val="Сетка таблицы2"/>
    <w:basedOn w:val="a1"/>
    <w:next w:val="aff5"/>
    <w:uiPriority w:val="59"/>
    <w:rsid w:val="00A67CDF"/>
    <w:pPr>
      <w:spacing w:after="0" w:line="240" w:lineRule="auto"/>
    </w:pPr>
    <w:rPr>
      <w:rFonts w:asciiTheme="minorHAnsi" w:hAnsiTheme="minorHAnsi" w:cstheme="minorBidi"/>
      <w:bCs w:val="0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21"/>
    <w:pPr>
      <w:suppressAutoHyphens/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F1521"/>
    <w:pPr>
      <w:keepNext/>
      <w:numPr>
        <w:numId w:val="1"/>
      </w:numPr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9F15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F15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F152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15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5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521"/>
    <w:rPr>
      <w:rFonts w:ascii="Times New Roman" w:eastAsia="Times New Roman" w:hAnsi="Times New Roman"/>
      <w:b/>
      <w:i/>
      <w:iCs/>
      <w:kern w:val="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F1521"/>
    <w:rPr>
      <w:rFonts w:ascii="Arial" w:eastAsia="Times New Roman" w:hAnsi="Arial" w:cs="Arial"/>
      <w:b/>
      <w:i/>
      <w:iCs/>
      <w:kern w:val="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9F1521"/>
    <w:rPr>
      <w:rFonts w:ascii="Arial" w:eastAsia="Times New Roman" w:hAnsi="Arial" w:cs="Arial"/>
      <w:b/>
      <w:kern w:val="0"/>
      <w:lang w:eastAsia="ar-SA"/>
    </w:rPr>
  </w:style>
  <w:style w:type="character" w:customStyle="1" w:styleId="40">
    <w:name w:val="Заголовок 4 Знак"/>
    <w:basedOn w:val="a0"/>
    <w:link w:val="4"/>
    <w:semiHidden/>
    <w:rsid w:val="009F1521"/>
    <w:rPr>
      <w:rFonts w:ascii="Times New Roman" w:eastAsia="Times New Roman" w:hAnsi="Times New Roman"/>
      <w:b/>
      <w:kern w:val="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9F1521"/>
    <w:rPr>
      <w:rFonts w:ascii="Calibri" w:eastAsia="Times New Roman" w:hAnsi="Calibri"/>
      <w:b/>
      <w:i/>
      <w:iCs/>
      <w:kern w:val="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9F1521"/>
    <w:rPr>
      <w:rFonts w:asciiTheme="majorHAnsi" w:eastAsiaTheme="majorEastAsia" w:hAnsiTheme="majorHAnsi" w:cstheme="majorBidi"/>
      <w:bCs w:val="0"/>
      <w:i/>
      <w:iCs/>
      <w:color w:val="243F60" w:themeColor="accent1" w:themeShade="7F"/>
      <w:kern w:val="0"/>
      <w:sz w:val="24"/>
      <w:szCs w:val="24"/>
      <w:lang w:eastAsia="ar-SA"/>
    </w:rPr>
  </w:style>
  <w:style w:type="character" w:styleId="a3">
    <w:name w:val="Hyperlink"/>
    <w:semiHidden/>
    <w:unhideWhenUsed/>
    <w:rsid w:val="009F1521"/>
    <w:rPr>
      <w:color w:val="000080"/>
      <w:u w:val="single"/>
    </w:rPr>
  </w:style>
  <w:style w:type="paragraph" w:styleId="a4">
    <w:name w:val="Normal (Web)"/>
    <w:aliases w:val="Обычный (Web),Обычный (веб) Знак"/>
    <w:basedOn w:val="a"/>
    <w:autoRedefine/>
    <w:uiPriority w:val="99"/>
    <w:unhideWhenUsed/>
    <w:qFormat/>
    <w:rsid w:val="00993A53"/>
    <w:pPr>
      <w:suppressAutoHyphens w:val="0"/>
      <w:spacing w:line="276" w:lineRule="auto"/>
      <w:ind w:firstLine="567"/>
      <w:contextualSpacing/>
      <w:jc w:val="both"/>
    </w:pPr>
    <w:rPr>
      <w:rFonts w:ascii="PT Astra Serif" w:hAnsi="PT Astra Serif"/>
      <w:lang w:eastAsia="ru-RU"/>
    </w:rPr>
  </w:style>
  <w:style w:type="character" w:customStyle="1" w:styleId="a5">
    <w:name w:val="Текст сноски Знак"/>
    <w:aliases w:val="Знак Знак,Знак Знак Знак Знак Знак,Текст сноски НИВ Знак,Текст сноски Знак Знак Знак,Знак Знак1,fn Знак,Footnote Text Char Знак,Table_Footnote_last Знак,Текст сноски Знак1 Знак Знак,Текст сноски Знак1 Знак1"/>
    <w:uiPriority w:val="99"/>
    <w:rsid w:val="009F1521"/>
    <w:rPr>
      <w:rFonts w:ascii="Arial" w:eastAsia="Times New Roman" w:hAnsi="Arial" w:cs="Arial" w:hint="default"/>
      <w:b/>
      <w:bCs w:val="0"/>
      <w:kern w:val="32"/>
      <w:sz w:val="32"/>
      <w:szCs w:val="32"/>
      <w:lang w:eastAsia="ru-RU"/>
    </w:rPr>
  </w:style>
  <w:style w:type="paragraph" w:styleId="a6">
    <w:name w:val="footnote text"/>
    <w:aliases w:val="Знак,Знак Знак Знак Знак,Текст сноски НИВ,Текст сноски Знак Знак,fn,Footnote Text Char,Table_Footnote_last,Текст сноски Знак1 Знак,Footnote Text Char Знак Знак,Знак Знак Знак,Знак2,З"/>
    <w:basedOn w:val="a"/>
    <w:link w:val="11"/>
    <w:uiPriority w:val="99"/>
    <w:unhideWhenUsed/>
    <w:qFormat/>
    <w:rsid w:val="009F1521"/>
    <w:pPr>
      <w:suppressAutoHyphens w:val="0"/>
    </w:pPr>
    <w:rPr>
      <w:sz w:val="20"/>
      <w:szCs w:val="20"/>
      <w:lang w:eastAsia="ru-RU"/>
    </w:rPr>
  </w:style>
  <w:style w:type="character" w:customStyle="1" w:styleId="11">
    <w:name w:val="Текст сноски Знак1"/>
    <w:aliases w:val="Знак Знак2,Знак Знак Знак Знак Знак1,Текст сноски НИВ Знак1,Текст сноски Знак Знак Знак1,fn Знак1,Footnote Text Char Знак1,Table_Footnote_last Знак1,Текст сноски Знак1 Знак Знак1,Footnote Text Char Знак Знак Знак,Знак Знак Знак Знак1"/>
    <w:basedOn w:val="a0"/>
    <w:link w:val="a6"/>
    <w:uiPriority w:val="99"/>
    <w:rsid w:val="009F1521"/>
    <w:rPr>
      <w:rFonts w:ascii="Times New Roman" w:eastAsia="Times New Roman" w:hAnsi="Times New Roman"/>
      <w:bCs w:val="0"/>
      <w:kern w:val="0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locked/>
    <w:rsid w:val="009F1521"/>
    <w:rPr>
      <w:rFonts w:ascii="Times New Roman" w:eastAsia="Times New Roman" w:hAnsi="Times New Roman"/>
      <w:sz w:val="20"/>
      <w:szCs w:val="20"/>
      <w:lang w:eastAsia="ar-SA"/>
    </w:rPr>
  </w:style>
  <w:style w:type="paragraph" w:styleId="a8">
    <w:name w:val="header"/>
    <w:basedOn w:val="a"/>
    <w:link w:val="a7"/>
    <w:unhideWhenUsed/>
    <w:rsid w:val="009F1521"/>
    <w:pPr>
      <w:tabs>
        <w:tab w:val="center" w:pos="4677"/>
        <w:tab w:val="right" w:pos="9355"/>
      </w:tabs>
    </w:pPr>
    <w:rPr>
      <w:bCs/>
      <w:kern w:val="2"/>
      <w:sz w:val="20"/>
      <w:szCs w:val="20"/>
    </w:rPr>
  </w:style>
  <w:style w:type="character" w:customStyle="1" w:styleId="12">
    <w:name w:val="Верхний колонтитул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9F1521"/>
    <w:rPr>
      <w:rFonts w:ascii="Times New Roman" w:eastAsia="Times New Roman" w:hAnsi="Times New Roman"/>
      <w:szCs w:val="24"/>
      <w:lang w:eastAsia="ar-SA"/>
    </w:rPr>
  </w:style>
  <w:style w:type="paragraph" w:styleId="aa">
    <w:name w:val="footer"/>
    <w:basedOn w:val="a"/>
    <w:link w:val="a9"/>
    <w:uiPriority w:val="99"/>
    <w:unhideWhenUsed/>
    <w:rsid w:val="009F1521"/>
    <w:pPr>
      <w:tabs>
        <w:tab w:val="center" w:pos="4677"/>
        <w:tab w:val="right" w:pos="9355"/>
      </w:tabs>
    </w:pPr>
    <w:rPr>
      <w:bCs/>
      <w:kern w:val="2"/>
      <w:sz w:val="26"/>
    </w:rPr>
  </w:style>
  <w:style w:type="character" w:customStyle="1" w:styleId="13">
    <w:name w:val="Нижний колонтитул Знак1"/>
    <w:basedOn w:val="a0"/>
    <w:uiPriority w:val="99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ab">
    <w:name w:val="Body Text"/>
    <w:basedOn w:val="a"/>
    <w:link w:val="ac"/>
    <w:semiHidden/>
    <w:unhideWhenUsed/>
    <w:rsid w:val="009F1521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ad">
    <w:name w:val="Subtitle"/>
    <w:basedOn w:val="a"/>
    <w:next w:val="a"/>
    <w:link w:val="ae"/>
    <w:qFormat/>
    <w:rsid w:val="009F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9F1521"/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kern w:val="0"/>
      <w:sz w:val="24"/>
      <w:szCs w:val="24"/>
      <w:lang w:eastAsia="ar-SA"/>
    </w:rPr>
  </w:style>
  <w:style w:type="character" w:customStyle="1" w:styleId="af">
    <w:name w:val="Название Знак"/>
    <w:basedOn w:val="a0"/>
    <w:link w:val="af0"/>
    <w:locked/>
    <w:rsid w:val="009F1521"/>
    <w:rPr>
      <w:rFonts w:ascii="Arial" w:eastAsia="Times New Roman" w:hAnsi="Arial" w:cs="Arial"/>
      <w:b/>
      <w:bCs w:val="0"/>
      <w:sz w:val="32"/>
      <w:szCs w:val="32"/>
      <w:lang w:eastAsia="ar-SA"/>
    </w:rPr>
  </w:style>
  <w:style w:type="paragraph" w:styleId="af0">
    <w:name w:val="Title"/>
    <w:basedOn w:val="a"/>
    <w:next w:val="a"/>
    <w:link w:val="af"/>
    <w:qFormat/>
    <w:rsid w:val="009F1521"/>
    <w:pPr>
      <w:pBdr>
        <w:bottom w:val="single" w:sz="8" w:space="4" w:color="4F81BD" w:themeColor="accent1"/>
      </w:pBdr>
      <w:spacing w:after="300"/>
      <w:contextualSpacing/>
    </w:pPr>
    <w:rPr>
      <w:rFonts w:ascii="Arial" w:hAnsi="Arial" w:cs="Arial"/>
      <w:b/>
      <w:kern w:val="2"/>
      <w:sz w:val="32"/>
      <w:szCs w:val="32"/>
    </w:rPr>
  </w:style>
  <w:style w:type="character" w:customStyle="1" w:styleId="14">
    <w:name w:val="Название Знак1"/>
    <w:basedOn w:val="a0"/>
    <w:rsid w:val="009F1521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f2"/>
    <w:semiHidden/>
    <w:locked/>
    <w:rsid w:val="009F1521"/>
    <w:rPr>
      <w:rFonts w:ascii="Times New Roman" w:eastAsia="Times New Roman" w:hAnsi="Times New Roman"/>
      <w:szCs w:val="24"/>
      <w:lang w:eastAsia="ar-SA"/>
    </w:rPr>
  </w:style>
  <w:style w:type="paragraph" w:styleId="af2">
    <w:name w:val="Body Text Indent"/>
    <w:aliases w:val="Основной текст 1,Нумерованный список !!,Надин стиль,Основной текст без отступа"/>
    <w:basedOn w:val="a"/>
    <w:link w:val="af1"/>
    <w:semiHidden/>
    <w:unhideWhenUsed/>
    <w:qFormat/>
    <w:rsid w:val="009F1521"/>
    <w:pPr>
      <w:spacing w:after="120"/>
      <w:ind w:left="283"/>
    </w:pPr>
    <w:rPr>
      <w:bCs/>
      <w:kern w:val="2"/>
      <w:sz w:val="26"/>
    </w:rPr>
  </w:style>
  <w:style w:type="character" w:customStyle="1" w:styleId="15">
    <w:name w:val="Основной текст с отступом Знак1"/>
    <w:aliases w:val="Основной текст 1 Знак1,Нумерованный список !! Знак1,Надин стиль Знак1,Основной текст без отступа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3"/>
    <w:semiHidden/>
    <w:locked/>
    <w:rsid w:val="009F1521"/>
    <w:rPr>
      <w:rFonts w:ascii="Times New Roman" w:eastAsia="Times New Roman" w:hAnsi="Times New Roman"/>
      <w:szCs w:val="24"/>
      <w:lang w:eastAsia="ru-RU"/>
    </w:rPr>
  </w:style>
  <w:style w:type="paragraph" w:styleId="23">
    <w:name w:val="Body Text 2"/>
    <w:basedOn w:val="a"/>
    <w:link w:val="22"/>
    <w:semiHidden/>
    <w:unhideWhenUsed/>
    <w:rsid w:val="009F1521"/>
    <w:pPr>
      <w:spacing w:after="120" w:line="480" w:lineRule="auto"/>
    </w:pPr>
    <w:rPr>
      <w:bCs/>
      <w:kern w:val="2"/>
      <w:sz w:val="26"/>
      <w:lang w:eastAsia="ru-RU"/>
    </w:rPr>
  </w:style>
  <w:style w:type="character" w:customStyle="1" w:styleId="210">
    <w:name w:val="Основной текст 2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5"/>
    <w:semiHidden/>
    <w:locked/>
    <w:rsid w:val="009F1521"/>
    <w:rPr>
      <w:rFonts w:ascii="Times New Roman" w:eastAsia="Times New Roman" w:hAnsi="Times New Roman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9F1521"/>
    <w:pPr>
      <w:spacing w:after="120" w:line="480" w:lineRule="auto"/>
      <w:ind w:left="283"/>
    </w:pPr>
    <w:rPr>
      <w:bCs/>
      <w:kern w:val="2"/>
      <w:sz w:val="26"/>
      <w:lang w:eastAsia="ru-RU"/>
    </w:rPr>
  </w:style>
  <w:style w:type="character" w:customStyle="1" w:styleId="211">
    <w:name w:val="Основной текст с отступом 2 Знак1"/>
    <w:basedOn w:val="a0"/>
    <w:semiHidden/>
    <w:rsid w:val="009F1521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customStyle="1" w:styleId="af3">
    <w:name w:val="Текст выноски Знак"/>
    <w:basedOn w:val="a0"/>
    <w:link w:val="af4"/>
    <w:semiHidden/>
    <w:locked/>
    <w:rsid w:val="009F1521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Balloon Text"/>
    <w:basedOn w:val="a"/>
    <w:link w:val="af3"/>
    <w:semiHidden/>
    <w:unhideWhenUsed/>
    <w:rsid w:val="009F1521"/>
    <w:rPr>
      <w:rFonts w:ascii="Tahoma" w:hAnsi="Tahoma" w:cs="Tahoma"/>
      <w:bCs/>
      <w:kern w:val="2"/>
      <w:sz w:val="16"/>
      <w:szCs w:val="16"/>
    </w:rPr>
  </w:style>
  <w:style w:type="character" w:customStyle="1" w:styleId="16">
    <w:name w:val="Текст выноски Знак1"/>
    <w:basedOn w:val="a0"/>
    <w:semiHidden/>
    <w:rsid w:val="009F1521"/>
    <w:rPr>
      <w:rFonts w:ascii="Tahoma" w:eastAsia="Times New Roman" w:hAnsi="Tahoma" w:cs="Tahoma"/>
      <w:bCs w:val="0"/>
      <w:kern w:val="0"/>
      <w:sz w:val="16"/>
      <w:szCs w:val="16"/>
      <w:lang w:eastAsia="ar-SA"/>
    </w:rPr>
  </w:style>
  <w:style w:type="character" w:customStyle="1" w:styleId="af5">
    <w:name w:val="Абзац списка Знак"/>
    <w:link w:val="af6"/>
    <w:uiPriority w:val="34"/>
    <w:locked/>
    <w:rsid w:val="009F1521"/>
    <w:rPr>
      <w:rFonts w:ascii="Times New Roman" w:eastAsia="Times New Roman" w:hAnsi="Times New Roman"/>
      <w:szCs w:val="24"/>
      <w:lang w:eastAsia="ru-RU"/>
    </w:rPr>
  </w:style>
  <w:style w:type="paragraph" w:styleId="af6">
    <w:name w:val="List Paragraph"/>
    <w:basedOn w:val="a"/>
    <w:link w:val="af5"/>
    <w:uiPriority w:val="34"/>
    <w:qFormat/>
    <w:rsid w:val="009F1521"/>
    <w:pPr>
      <w:ind w:left="720"/>
      <w:contextualSpacing/>
    </w:pPr>
    <w:rPr>
      <w:bCs/>
      <w:kern w:val="2"/>
      <w:sz w:val="26"/>
      <w:lang w:eastAsia="ru-RU"/>
    </w:rPr>
  </w:style>
  <w:style w:type="paragraph" w:customStyle="1" w:styleId="af7">
    <w:name w:val="Заголовок"/>
    <w:basedOn w:val="a"/>
    <w:next w:val="ab"/>
    <w:uiPriority w:val="34"/>
    <w:qFormat/>
    <w:rsid w:val="009F15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6">
    <w:name w:val="Название2"/>
    <w:basedOn w:val="a"/>
    <w:uiPriority w:val="34"/>
    <w:qFormat/>
    <w:rsid w:val="009F15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2"/>
    <w:basedOn w:val="a"/>
    <w:uiPriority w:val="34"/>
    <w:qFormat/>
    <w:rsid w:val="009F1521"/>
    <w:pPr>
      <w:suppressLineNumbers/>
    </w:pPr>
    <w:rPr>
      <w:rFonts w:ascii="Arial" w:hAnsi="Arial" w:cs="Tahoma"/>
    </w:rPr>
  </w:style>
  <w:style w:type="paragraph" w:customStyle="1" w:styleId="17">
    <w:name w:val="Название1"/>
    <w:basedOn w:val="a"/>
    <w:uiPriority w:val="34"/>
    <w:qFormat/>
    <w:rsid w:val="009F15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a"/>
    <w:uiPriority w:val="34"/>
    <w:qFormat/>
    <w:rsid w:val="009F1521"/>
    <w:pPr>
      <w:suppressLineNumbers/>
    </w:pPr>
    <w:rPr>
      <w:rFonts w:ascii="Arial" w:hAnsi="Arial" w:cs="Tahoma"/>
    </w:rPr>
  </w:style>
  <w:style w:type="paragraph" w:customStyle="1" w:styleId="212">
    <w:name w:val="Список 21"/>
    <w:basedOn w:val="a"/>
    <w:uiPriority w:val="34"/>
    <w:qFormat/>
    <w:rsid w:val="009F1521"/>
    <w:pPr>
      <w:ind w:left="566" w:hanging="283"/>
    </w:pPr>
  </w:style>
  <w:style w:type="paragraph" w:customStyle="1" w:styleId="21">
    <w:name w:val="Маркированный список 21"/>
    <w:basedOn w:val="a"/>
    <w:uiPriority w:val="34"/>
    <w:qFormat/>
    <w:rsid w:val="009F1521"/>
    <w:pPr>
      <w:numPr>
        <w:numId w:val="3"/>
      </w:numPr>
    </w:pPr>
  </w:style>
  <w:style w:type="paragraph" w:customStyle="1" w:styleId="19">
    <w:name w:val="Красная строка1"/>
    <w:basedOn w:val="ab"/>
    <w:uiPriority w:val="34"/>
    <w:qFormat/>
    <w:rsid w:val="009F1521"/>
    <w:pPr>
      <w:ind w:firstLine="210"/>
    </w:pPr>
  </w:style>
  <w:style w:type="paragraph" w:customStyle="1" w:styleId="213">
    <w:name w:val="Красная строка 21"/>
    <w:basedOn w:val="af2"/>
    <w:uiPriority w:val="34"/>
    <w:qFormat/>
    <w:rsid w:val="009F1521"/>
    <w:pPr>
      <w:ind w:firstLine="210"/>
    </w:pPr>
  </w:style>
  <w:style w:type="paragraph" w:customStyle="1" w:styleId="af8">
    <w:name w:val="Содержимое таблицы"/>
    <w:basedOn w:val="a"/>
    <w:uiPriority w:val="34"/>
    <w:qFormat/>
    <w:rsid w:val="009F1521"/>
    <w:pPr>
      <w:suppressLineNumbers/>
    </w:pPr>
  </w:style>
  <w:style w:type="paragraph" w:customStyle="1" w:styleId="af9">
    <w:name w:val="Заголовок таблицы"/>
    <w:basedOn w:val="af8"/>
    <w:uiPriority w:val="34"/>
    <w:qFormat/>
    <w:rsid w:val="009F1521"/>
    <w:pPr>
      <w:jc w:val="center"/>
    </w:pPr>
    <w:rPr>
      <w:b/>
      <w:bCs/>
    </w:rPr>
  </w:style>
  <w:style w:type="paragraph" w:customStyle="1" w:styleId="afa">
    <w:name w:val="Иллюстрация"/>
    <w:basedOn w:val="17"/>
    <w:uiPriority w:val="34"/>
    <w:qFormat/>
    <w:rsid w:val="009F1521"/>
  </w:style>
  <w:style w:type="paragraph" w:customStyle="1" w:styleId="afb">
    <w:name w:val="Содержимое врезки"/>
    <w:basedOn w:val="ab"/>
    <w:uiPriority w:val="34"/>
    <w:qFormat/>
    <w:rsid w:val="009F1521"/>
    <w:pPr>
      <w:overflowPunct w:val="0"/>
      <w:autoSpaceDE w:val="0"/>
      <w:spacing w:after="0"/>
      <w:jc w:val="both"/>
    </w:pPr>
    <w:rPr>
      <w:szCs w:val="20"/>
    </w:rPr>
  </w:style>
  <w:style w:type="paragraph" w:customStyle="1" w:styleId="afc">
    <w:name w:val="Заголовок статьи"/>
    <w:basedOn w:val="a"/>
    <w:next w:val="a"/>
    <w:uiPriority w:val="99"/>
    <w:qFormat/>
    <w:rsid w:val="009F152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Standard">
    <w:name w:val="Standard"/>
    <w:uiPriority w:val="34"/>
    <w:qFormat/>
    <w:rsid w:val="009F152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afd">
    <w:name w:val="Документ"/>
    <w:basedOn w:val="a"/>
    <w:uiPriority w:val="34"/>
    <w:qFormat/>
    <w:rsid w:val="009F1521"/>
    <w:pPr>
      <w:suppressAutoHyphens w:val="0"/>
      <w:spacing w:line="36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afe">
    <w:name w:val="Таблицы (моноширинный)"/>
    <w:basedOn w:val="a"/>
    <w:next w:val="a"/>
    <w:uiPriority w:val="34"/>
    <w:qFormat/>
    <w:rsid w:val="009F1521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34"/>
    <w:qFormat/>
    <w:rsid w:val="009F15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 w:val="0"/>
      <w:kern w:val="0"/>
      <w:sz w:val="20"/>
      <w:szCs w:val="20"/>
      <w:lang w:eastAsia="ru-RU"/>
    </w:rPr>
  </w:style>
  <w:style w:type="paragraph" w:customStyle="1" w:styleId="214">
    <w:name w:val="Основной текст 21"/>
    <w:basedOn w:val="a"/>
    <w:uiPriority w:val="34"/>
    <w:qFormat/>
    <w:rsid w:val="009F1521"/>
    <w:pPr>
      <w:suppressAutoHyphens w:val="0"/>
      <w:jc w:val="both"/>
    </w:pPr>
    <w:rPr>
      <w:lang w:eastAsia="ru-RU"/>
    </w:rPr>
  </w:style>
  <w:style w:type="paragraph" w:customStyle="1" w:styleId="220">
    <w:name w:val="Основной текст 22"/>
    <w:basedOn w:val="a"/>
    <w:uiPriority w:val="34"/>
    <w:qFormat/>
    <w:rsid w:val="009F1521"/>
    <w:pPr>
      <w:suppressAutoHyphens w:val="0"/>
      <w:ind w:right="-99" w:firstLine="851"/>
      <w:jc w:val="both"/>
    </w:pPr>
    <w:rPr>
      <w:rFonts w:eastAsia="Calibri"/>
      <w:sz w:val="28"/>
      <w:szCs w:val="20"/>
      <w:lang w:eastAsia="ru-RU"/>
    </w:rPr>
  </w:style>
  <w:style w:type="paragraph" w:customStyle="1" w:styleId="230">
    <w:name w:val="Основной текст 23"/>
    <w:basedOn w:val="a"/>
    <w:uiPriority w:val="34"/>
    <w:qFormat/>
    <w:rsid w:val="009F1521"/>
    <w:pPr>
      <w:suppressAutoHyphens w:val="0"/>
      <w:overflowPunct w:val="0"/>
      <w:autoSpaceDE w:val="0"/>
      <w:autoSpaceDN w:val="0"/>
      <w:adjustRightInd w:val="0"/>
      <w:ind w:firstLine="720"/>
    </w:pPr>
    <w:rPr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34"/>
    <w:qFormat/>
    <w:rsid w:val="009F152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34"/>
    <w:qFormat/>
    <w:rsid w:val="009F1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paragraph" w:customStyle="1" w:styleId="ConsPlusNormal">
    <w:name w:val="ConsPlusNormal"/>
    <w:uiPriority w:val="34"/>
    <w:qFormat/>
    <w:rsid w:val="009F15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 w:val="0"/>
      <w:kern w:val="0"/>
      <w:sz w:val="20"/>
      <w:szCs w:val="20"/>
      <w:lang w:eastAsia="ru-RU"/>
    </w:rPr>
  </w:style>
  <w:style w:type="paragraph" w:customStyle="1" w:styleId="240">
    <w:name w:val="Основной текст 24"/>
    <w:basedOn w:val="a"/>
    <w:uiPriority w:val="34"/>
    <w:qFormat/>
    <w:rsid w:val="009F1521"/>
    <w:pPr>
      <w:suppressAutoHyphens w:val="0"/>
      <w:overflowPunct w:val="0"/>
      <w:autoSpaceDE w:val="0"/>
      <w:autoSpaceDN w:val="0"/>
      <w:adjustRightInd w:val="0"/>
      <w:ind w:firstLine="720"/>
    </w:pPr>
    <w:rPr>
      <w:szCs w:val="20"/>
      <w:lang w:eastAsia="ru-RU"/>
    </w:rPr>
  </w:style>
  <w:style w:type="paragraph" w:customStyle="1" w:styleId="Default">
    <w:name w:val="Default"/>
    <w:uiPriority w:val="34"/>
    <w:qFormat/>
    <w:rsid w:val="009F15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  <w:style w:type="character" w:styleId="aff">
    <w:name w:val="Subtle Emphasis"/>
    <w:uiPriority w:val="19"/>
    <w:qFormat/>
    <w:rsid w:val="009F1521"/>
    <w:rPr>
      <w:i/>
      <w:iCs/>
      <w:color w:val="808080"/>
    </w:rPr>
  </w:style>
  <w:style w:type="character" w:customStyle="1" w:styleId="WW8Num2z0">
    <w:name w:val="WW8Num2z0"/>
    <w:rsid w:val="009F1521"/>
    <w:rPr>
      <w:rFonts w:ascii="Symbol" w:hAnsi="Symbol" w:hint="default"/>
    </w:rPr>
  </w:style>
  <w:style w:type="character" w:customStyle="1" w:styleId="WW8Num3z0">
    <w:name w:val="WW8Num3z0"/>
    <w:rsid w:val="009F1521"/>
    <w:rPr>
      <w:rFonts w:ascii="Times New Roman" w:hAnsi="Times New Roman" w:cs="Times New Roman" w:hint="default"/>
    </w:rPr>
  </w:style>
  <w:style w:type="character" w:customStyle="1" w:styleId="WW8Num4z0">
    <w:name w:val="WW8Num4z0"/>
    <w:rsid w:val="009F1521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9F1521"/>
    <w:rPr>
      <w:rFonts w:ascii="Symbol" w:hAnsi="Symbol" w:cs="OpenSymbol" w:hint="default"/>
    </w:rPr>
  </w:style>
  <w:style w:type="character" w:customStyle="1" w:styleId="WW8Num7z0">
    <w:name w:val="WW8Num7z0"/>
    <w:rsid w:val="009F1521"/>
    <w:rPr>
      <w:rFonts w:ascii="Symbol" w:hAnsi="Symbol" w:cs="OpenSymbol" w:hint="default"/>
    </w:rPr>
  </w:style>
  <w:style w:type="character" w:customStyle="1" w:styleId="Absatz-Standardschriftart">
    <w:name w:val="Absatz-Standardschriftart"/>
    <w:rsid w:val="009F1521"/>
  </w:style>
  <w:style w:type="character" w:customStyle="1" w:styleId="WW-Absatz-Standardschriftart">
    <w:name w:val="WW-Absatz-Standardschriftart"/>
    <w:rsid w:val="009F1521"/>
  </w:style>
  <w:style w:type="character" w:customStyle="1" w:styleId="WW-Absatz-Standardschriftart1">
    <w:name w:val="WW-Absatz-Standardschriftart1"/>
    <w:rsid w:val="009F1521"/>
  </w:style>
  <w:style w:type="character" w:customStyle="1" w:styleId="WW-Absatz-Standardschriftart11">
    <w:name w:val="WW-Absatz-Standardschriftart11"/>
    <w:rsid w:val="009F1521"/>
  </w:style>
  <w:style w:type="character" w:customStyle="1" w:styleId="WW-Absatz-Standardschriftart111">
    <w:name w:val="WW-Absatz-Standardschriftart111"/>
    <w:rsid w:val="009F1521"/>
  </w:style>
  <w:style w:type="character" w:customStyle="1" w:styleId="WW-Absatz-Standardschriftart1111">
    <w:name w:val="WW-Absatz-Standardschriftart1111"/>
    <w:rsid w:val="009F1521"/>
  </w:style>
  <w:style w:type="character" w:customStyle="1" w:styleId="WW-Absatz-Standardschriftart11111">
    <w:name w:val="WW-Absatz-Standardschriftart11111"/>
    <w:rsid w:val="009F1521"/>
  </w:style>
  <w:style w:type="character" w:customStyle="1" w:styleId="WW-Absatz-Standardschriftart111111">
    <w:name w:val="WW-Absatz-Standardschriftart111111"/>
    <w:rsid w:val="009F1521"/>
  </w:style>
  <w:style w:type="character" w:customStyle="1" w:styleId="WW8Num6z0">
    <w:name w:val="WW8Num6z0"/>
    <w:rsid w:val="009F1521"/>
    <w:rPr>
      <w:rFonts w:ascii="Symbol" w:hAnsi="Symbol" w:cs="OpenSymbol" w:hint="default"/>
    </w:rPr>
  </w:style>
  <w:style w:type="character" w:customStyle="1" w:styleId="WW-Absatz-Standardschriftart1111111">
    <w:name w:val="WW-Absatz-Standardschriftart1111111"/>
    <w:rsid w:val="009F1521"/>
  </w:style>
  <w:style w:type="character" w:customStyle="1" w:styleId="WW8Num8z0">
    <w:name w:val="WW8Num8z0"/>
    <w:rsid w:val="009F1521"/>
    <w:rPr>
      <w:rFonts w:ascii="Symbol" w:hAnsi="Symbol" w:cs="OpenSymbol" w:hint="default"/>
    </w:rPr>
  </w:style>
  <w:style w:type="character" w:customStyle="1" w:styleId="WW8Num9z0">
    <w:name w:val="WW8Num9z0"/>
    <w:rsid w:val="009F1521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  <w:rsid w:val="009F1521"/>
  </w:style>
  <w:style w:type="character" w:customStyle="1" w:styleId="WW-Absatz-Standardschriftart111111111">
    <w:name w:val="WW-Absatz-Standardschriftart111111111"/>
    <w:rsid w:val="009F1521"/>
  </w:style>
  <w:style w:type="character" w:customStyle="1" w:styleId="WW-Absatz-Standardschriftart1111111111">
    <w:name w:val="WW-Absatz-Standardschriftart1111111111"/>
    <w:rsid w:val="009F1521"/>
  </w:style>
  <w:style w:type="character" w:customStyle="1" w:styleId="WW-Absatz-Standardschriftart11111111111">
    <w:name w:val="WW-Absatz-Standardschriftart11111111111"/>
    <w:rsid w:val="009F1521"/>
  </w:style>
  <w:style w:type="character" w:customStyle="1" w:styleId="WW-Absatz-Standardschriftart111111111111">
    <w:name w:val="WW-Absatz-Standardschriftart111111111111"/>
    <w:rsid w:val="009F1521"/>
  </w:style>
  <w:style w:type="character" w:customStyle="1" w:styleId="WW-Absatz-Standardschriftart1111111111111">
    <w:name w:val="WW-Absatz-Standardschriftart1111111111111"/>
    <w:rsid w:val="009F1521"/>
  </w:style>
  <w:style w:type="character" w:customStyle="1" w:styleId="WW-Absatz-Standardschriftart11111111111111">
    <w:name w:val="WW-Absatz-Standardschriftart11111111111111"/>
    <w:rsid w:val="009F1521"/>
  </w:style>
  <w:style w:type="character" w:customStyle="1" w:styleId="WW-Absatz-Standardschriftart111111111111111">
    <w:name w:val="WW-Absatz-Standardschriftart111111111111111"/>
    <w:rsid w:val="009F1521"/>
  </w:style>
  <w:style w:type="character" w:customStyle="1" w:styleId="WW8Num10z0">
    <w:name w:val="WW8Num10z0"/>
    <w:rsid w:val="009F1521"/>
    <w:rPr>
      <w:rFonts w:ascii="Symbol" w:hAnsi="Symbol" w:cs="OpenSymbol" w:hint="default"/>
    </w:rPr>
  </w:style>
  <w:style w:type="character" w:customStyle="1" w:styleId="WW-Absatz-Standardschriftart1111111111111111">
    <w:name w:val="WW-Absatz-Standardschriftart1111111111111111"/>
    <w:rsid w:val="009F1521"/>
  </w:style>
  <w:style w:type="character" w:customStyle="1" w:styleId="WW-Absatz-Standardschriftart11111111111111111">
    <w:name w:val="WW-Absatz-Standardschriftart11111111111111111"/>
    <w:rsid w:val="009F1521"/>
  </w:style>
  <w:style w:type="character" w:customStyle="1" w:styleId="WW-Absatz-Standardschriftart111111111111111111">
    <w:name w:val="WW-Absatz-Standardschriftart111111111111111111"/>
    <w:rsid w:val="009F1521"/>
  </w:style>
  <w:style w:type="character" w:customStyle="1" w:styleId="WW8Num11z0">
    <w:name w:val="WW8Num11z0"/>
    <w:rsid w:val="009F1521"/>
    <w:rPr>
      <w:rFonts w:ascii="Symbol" w:hAnsi="Symbol" w:cs="OpenSymbol" w:hint="default"/>
    </w:rPr>
  </w:style>
  <w:style w:type="character" w:customStyle="1" w:styleId="WW-Absatz-Standardschriftart1111111111111111111">
    <w:name w:val="WW-Absatz-Standardschriftart1111111111111111111"/>
    <w:rsid w:val="009F1521"/>
  </w:style>
  <w:style w:type="character" w:customStyle="1" w:styleId="WW-Absatz-Standardschriftart11111111111111111111">
    <w:name w:val="WW-Absatz-Standardschriftart11111111111111111111"/>
    <w:rsid w:val="009F1521"/>
  </w:style>
  <w:style w:type="character" w:customStyle="1" w:styleId="WW8Num12z0">
    <w:name w:val="WW8Num12z0"/>
    <w:rsid w:val="009F1521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9F1521"/>
  </w:style>
  <w:style w:type="character" w:customStyle="1" w:styleId="28">
    <w:name w:val="Основной шрифт абзаца2"/>
    <w:rsid w:val="009F1521"/>
  </w:style>
  <w:style w:type="character" w:customStyle="1" w:styleId="WW8Num13z0">
    <w:name w:val="WW8Num13z0"/>
    <w:rsid w:val="009F1521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9F1521"/>
  </w:style>
  <w:style w:type="character" w:customStyle="1" w:styleId="WW8Num14z0">
    <w:name w:val="WW8Num14z0"/>
    <w:rsid w:val="009F1521"/>
    <w:rPr>
      <w:rFonts w:ascii="Symbol" w:hAnsi="Symbol" w:cs="OpenSymbol" w:hint="default"/>
    </w:rPr>
  </w:style>
  <w:style w:type="character" w:customStyle="1" w:styleId="WW-Absatz-Standardschriftart11111111111111111111111">
    <w:name w:val="WW-Absatz-Standardschriftart11111111111111111111111"/>
    <w:rsid w:val="009F1521"/>
  </w:style>
  <w:style w:type="character" w:customStyle="1" w:styleId="WW8Num15z0">
    <w:name w:val="WW8Num15z0"/>
    <w:rsid w:val="009F1521"/>
    <w:rPr>
      <w:rFonts w:ascii="Symbol" w:hAnsi="Symbol" w:cs="OpenSymbol" w:hint="default"/>
    </w:rPr>
  </w:style>
  <w:style w:type="character" w:customStyle="1" w:styleId="WW-Absatz-Standardschriftart111111111111111111111111">
    <w:name w:val="WW-Absatz-Standardschriftart111111111111111111111111"/>
    <w:rsid w:val="009F1521"/>
  </w:style>
  <w:style w:type="character" w:customStyle="1" w:styleId="WW-Absatz-Standardschriftart1111111111111111111111111">
    <w:name w:val="WW-Absatz-Standardschriftart1111111111111111111111111"/>
    <w:rsid w:val="009F1521"/>
  </w:style>
  <w:style w:type="character" w:customStyle="1" w:styleId="WW-Absatz-Standardschriftart11111111111111111111111111">
    <w:name w:val="WW-Absatz-Standardschriftart11111111111111111111111111"/>
    <w:rsid w:val="009F1521"/>
  </w:style>
  <w:style w:type="character" w:customStyle="1" w:styleId="WW-Absatz-Standardschriftart111111111111111111111111111">
    <w:name w:val="WW-Absatz-Standardschriftart111111111111111111111111111"/>
    <w:rsid w:val="009F1521"/>
  </w:style>
  <w:style w:type="character" w:customStyle="1" w:styleId="WW-Absatz-Standardschriftart1111111111111111111111111111">
    <w:name w:val="WW-Absatz-Standardschriftart1111111111111111111111111111"/>
    <w:rsid w:val="009F1521"/>
  </w:style>
  <w:style w:type="character" w:customStyle="1" w:styleId="WW-Absatz-Standardschriftart11111111111111111111111111111">
    <w:name w:val="WW-Absatz-Standardschriftart11111111111111111111111111111"/>
    <w:rsid w:val="009F1521"/>
  </w:style>
  <w:style w:type="character" w:customStyle="1" w:styleId="WW-Absatz-Standardschriftart111111111111111111111111111111">
    <w:name w:val="WW-Absatz-Standardschriftart111111111111111111111111111111"/>
    <w:rsid w:val="009F1521"/>
  </w:style>
  <w:style w:type="character" w:customStyle="1" w:styleId="WW-Absatz-Standardschriftart1111111111111111111111111111111">
    <w:name w:val="WW-Absatz-Standardschriftart1111111111111111111111111111111"/>
    <w:rsid w:val="009F1521"/>
  </w:style>
  <w:style w:type="character" w:customStyle="1" w:styleId="WW-Absatz-Standardschriftart11111111111111111111111111111111">
    <w:name w:val="WW-Absatz-Standardschriftart11111111111111111111111111111111"/>
    <w:rsid w:val="009F1521"/>
  </w:style>
  <w:style w:type="character" w:customStyle="1" w:styleId="WW-Absatz-Standardschriftart111111111111111111111111111111111">
    <w:name w:val="WW-Absatz-Standardschriftart111111111111111111111111111111111"/>
    <w:rsid w:val="009F1521"/>
  </w:style>
  <w:style w:type="character" w:customStyle="1" w:styleId="WW-Absatz-Standardschriftart1111111111111111111111111111111111">
    <w:name w:val="WW-Absatz-Standardschriftart1111111111111111111111111111111111"/>
    <w:rsid w:val="009F1521"/>
  </w:style>
  <w:style w:type="character" w:customStyle="1" w:styleId="WW-Absatz-Standardschriftart11111111111111111111111111111111111">
    <w:name w:val="WW-Absatz-Standardschriftart11111111111111111111111111111111111"/>
    <w:rsid w:val="009F1521"/>
  </w:style>
  <w:style w:type="character" w:customStyle="1" w:styleId="WW-Absatz-Standardschriftart111111111111111111111111111111111111">
    <w:name w:val="WW-Absatz-Standardschriftart111111111111111111111111111111111111"/>
    <w:rsid w:val="009F1521"/>
  </w:style>
  <w:style w:type="character" w:customStyle="1" w:styleId="WW-Absatz-Standardschriftart1111111111111111111111111111111111111">
    <w:name w:val="WW-Absatz-Standardschriftart1111111111111111111111111111111111111"/>
    <w:rsid w:val="009F1521"/>
  </w:style>
  <w:style w:type="character" w:customStyle="1" w:styleId="WW-Absatz-Standardschriftart11111111111111111111111111111111111111">
    <w:name w:val="WW-Absatz-Standardschriftart11111111111111111111111111111111111111"/>
    <w:rsid w:val="009F1521"/>
  </w:style>
  <w:style w:type="character" w:customStyle="1" w:styleId="WW-Absatz-Standardschriftart111111111111111111111111111111111111111">
    <w:name w:val="WW-Absatz-Standardschriftart111111111111111111111111111111111111111"/>
    <w:rsid w:val="009F1521"/>
  </w:style>
  <w:style w:type="character" w:customStyle="1" w:styleId="WW-Absatz-Standardschriftart1111111111111111111111111111111111111111">
    <w:name w:val="WW-Absatz-Standardschriftart1111111111111111111111111111111111111111"/>
    <w:rsid w:val="009F1521"/>
  </w:style>
  <w:style w:type="character" w:customStyle="1" w:styleId="WW-Absatz-Standardschriftart11111111111111111111111111111111111111111">
    <w:name w:val="WW-Absatz-Standardschriftart11111111111111111111111111111111111111111"/>
    <w:rsid w:val="009F1521"/>
  </w:style>
  <w:style w:type="character" w:customStyle="1" w:styleId="WW-Absatz-Standardschriftart111111111111111111111111111111111111111111">
    <w:name w:val="WW-Absatz-Standardschriftart111111111111111111111111111111111111111111"/>
    <w:rsid w:val="009F1521"/>
  </w:style>
  <w:style w:type="character" w:customStyle="1" w:styleId="WW-Absatz-Standardschriftart1111111111111111111111111111111111111111111">
    <w:name w:val="WW-Absatz-Standardschriftart1111111111111111111111111111111111111111111"/>
    <w:rsid w:val="009F1521"/>
  </w:style>
  <w:style w:type="character" w:customStyle="1" w:styleId="WW-Absatz-Standardschriftart11111111111111111111111111111111111111111111">
    <w:name w:val="WW-Absatz-Standardschriftart11111111111111111111111111111111111111111111"/>
    <w:rsid w:val="009F1521"/>
  </w:style>
  <w:style w:type="character" w:customStyle="1" w:styleId="WW-Absatz-Standardschriftart111111111111111111111111111111111111111111111">
    <w:name w:val="WW-Absatz-Standardschriftart111111111111111111111111111111111111111111111"/>
    <w:rsid w:val="009F1521"/>
  </w:style>
  <w:style w:type="character" w:customStyle="1" w:styleId="WW-Absatz-Standardschriftart1111111111111111111111111111111111111111111111">
    <w:name w:val="WW-Absatz-Standardschriftart1111111111111111111111111111111111111111111111"/>
    <w:rsid w:val="009F1521"/>
  </w:style>
  <w:style w:type="character" w:customStyle="1" w:styleId="WW-Absatz-Standardschriftart11111111111111111111111111111111111111111111111">
    <w:name w:val="WW-Absatz-Standardschriftart11111111111111111111111111111111111111111111111"/>
    <w:rsid w:val="009F1521"/>
  </w:style>
  <w:style w:type="character" w:customStyle="1" w:styleId="WW-Absatz-Standardschriftart111111111111111111111111111111111111111111111111">
    <w:name w:val="WW-Absatz-Standardschriftart111111111111111111111111111111111111111111111111"/>
    <w:rsid w:val="009F1521"/>
  </w:style>
  <w:style w:type="character" w:customStyle="1" w:styleId="WW-Absatz-Standardschriftart1111111111111111111111111111111111111111111111111">
    <w:name w:val="WW-Absatz-Standardschriftart1111111111111111111111111111111111111111111111111"/>
    <w:rsid w:val="009F15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F15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F15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F15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F15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F15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F15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F15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F15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F15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F15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F15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F15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F15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F15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F15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F15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F15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F15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F15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F15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F15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F15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F1521"/>
  </w:style>
  <w:style w:type="character" w:customStyle="1" w:styleId="WW8Num1z0">
    <w:name w:val="WW8Num1z0"/>
    <w:rsid w:val="009F1521"/>
    <w:rPr>
      <w:rFonts w:ascii="Symbol" w:hAnsi="Symbol" w:hint="default"/>
    </w:rPr>
  </w:style>
  <w:style w:type="character" w:customStyle="1" w:styleId="WW8Num3z1">
    <w:name w:val="WW8Num3z1"/>
    <w:rsid w:val="009F1521"/>
    <w:rPr>
      <w:rFonts w:ascii="Symbol" w:hAnsi="Symbol" w:hint="default"/>
    </w:rPr>
  </w:style>
  <w:style w:type="character" w:customStyle="1" w:styleId="1a">
    <w:name w:val="Основной шрифт абзаца1"/>
    <w:rsid w:val="009F1521"/>
  </w:style>
  <w:style w:type="character" w:customStyle="1" w:styleId="aff0">
    <w:name w:val="Маркеры списка"/>
    <w:rsid w:val="009F1521"/>
    <w:rPr>
      <w:rFonts w:ascii="OpenSymbol" w:eastAsia="OpenSymbol" w:hAnsi="OpenSymbol" w:cs="OpenSymbol" w:hint="default"/>
    </w:rPr>
  </w:style>
  <w:style w:type="character" w:customStyle="1" w:styleId="aff1">
    <w:name w:val="Символ нумерации"/>
    <w:rsid w:val="009F1521"/>
  </w:style>
  <w:style w:type="character" w:customStyle="1" w:styleId="aff2">
    <w:name w:val="Цветовое выделение"/>
    <w:rsid w:val="009F1521"/>
    <w:rPr>
      <w:b/>
      <w:bCs w:val="0"/>
      <w:color w:val="26282F"/>
      <w:sz w:val="26"/>
      <w:szCs w:val="26"/>
    </w:rPr>
  </w:style>
  <w:style w:type="character" w:customStyle="1" w:styleId="aff3">
    <w:name w:val="Гипертекстовая ссылка"/>
    <w:uiPriority w:val="99"/>
    <w:rsid w:val="009F1521"/>
    <w:rPr>
      <w:b w:val="0"/>
      <w:bCs/>
      <w:color w:val="106BBE"/>
      <w:sz w:val="26"/>
      <w:szCs w:val="26"/>
    </w:rPr>
  </w:style>
  <w:style w:type="character" w:customStyle="1" w:styleId="aff4">
    <w:name w:val="Не вступил в силу"/>
    <w:rsid w:val="009F1521"/>
    <w:rPr>
      <w:b/>
      <w:bCs w:val="0"/>
      <w:color w:val="008080"/>
      <w:sz w:val="20"/>
      <w:szCs w:val="20"/>
    </w:rPr>
  </w:style>
  <w:style w:type="character" w:customStyle="1" w:styleId="s101">
    <w:name w:val="s_101"/>
    <w:rsid w:val="009F1521"/>
    <w:rPr>
      <w:rFonts w:ascii="Times New Roman" w:hAnsi="Times New Roman" w:cs="Times New Roman" w:hint="default"/>
      <w:b/>
      <w:bCs w:val="0"/>
      <w:strike w:val="0"/>
      <w:dstrike w:val="0"/>
      <w:color w:val="000080"/>
      <w:u w:val="none"/>
      <w:effect w:val="none"/>
    </w:rPr>
  </w:style>
  <w:style w:type="character" w:customStyle="1" w:styleId="link">
    <w:name w:val="link"/>
    <w:rsid w:val="009F1521"/>
    <w:rPr>
      <w:strike w:val="0"/>
      <w:dstrike w:val="0"/>
      <w:color w:val="008000"/>
      <w:sz w:val="22"/>
      <w:szCs w:val="22"/>
      <w:u w:val="none"/>
      <w:effect w:val="none"/>
    </w:rPr>
  </w:style>
  <w:style w:type="table" w:styleId="aff5">
    <w:name w:val="Table Grid"/>
    <w:basedOn w:val="a1"/>
    <w:uiPriority w:val="39"/>
    <w:rsid w:val="009F1521"/>
    <w:pPr>
      <w:spacing w:after="0" w:line="240" w:lineRule="auto"/>
    </w:pPr>
    <w:rPr>
      <w:rFonts w:ascii="Times New Roman" w:eastAsia="Times New Roman" w:hAnsi="Times New Roman"/>
      <w:bCs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uiPriority w:val="1"/>
    <w:qFormat/>
    <w:rsid w:val="009F1521"/>
    <w:pPr>
      <w:suppressAutoHyphens/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character" w:styleId="aff7">
    <w:name w:val="Emphasis"/>
    <w:qFormat/>
    <w:rsid w:val="009F1521"/>
    <w:rPr>
      <w:i/>
      <w:iCs/>
    </w:rPr>
  </w:style>
  <w:style w:type="table" w:customStyle="1" w:styleId="1b">
    <w:name w:val="Сетка таблицы1"/>
    <w:basedOn w:val="a1"/>
    <w:next w:val="aff5"/>
    <w:uiPriority w:val="59"/>
    <w:rsid w:val="009F1521"/>
    <w:pPr>
      <w:spacing w:after="0" w:line="240" w:lineRule="auto"/>
    </w:pPr>
    <w:rPr>
      <w:rFonts w:ascii="Times New Roman" w:eastAsia="Times New Roman" w:hAnsi="Times New Roman"/>
      <w:bCs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Прижатый влево"/>
    <w:basedOn w:val="a"/>
    <w:next w:val="a"/>
    <w:uiPriority w:val="99"/>
    <w:rsid w:val="009F1521"/>
    <w:pPr>
      <w:suppressAutoHyphens w:val="0"/>
      <w:autoSpaceDE w:val="0"/>
      <w:autoSpaceDN w:val="0"/>
      <w:adjustRightInd w:val="0"/>
    </w:pPr>
    <w:rPr>
      <w:rFonts w:ascii="Arial" w:hAnsi="Arial"/>
      <w:sz w:val="16"/>
      <w:szCs w:val="16"/>
      <w:lang w:eastAsia="ru-RU"/>
    </w:rPr>
  </w:style>
  <w:style w:type="table" w:customStyle="1" w:styleId="29">
    <w:name w:val="Сетка таблицы2"/>
    <w:basedOn w:val="a1"/>
    <w:next w:val="aff5"/>
    <w:uiPriority w:val="59"/>
    <w:rsid w:val="00A67CDF"/>
    <w:pPr>
      <w:spacing w:after="0" w:line="240" w:lineRule="auto"/>
    </w:pPr>
    <w:rPr>
      <w:rFonts w:asciiTheme="minorHAnsi" w:hAnsiTheme="minorHAnsi" w:cstheme="minorBidi"/>
      <w:bCs w:val="0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1CB4231A089E1654A7A56FC7A779DE7481EC6D545FEC9B437E6167A782BB4292DAE0DC0051A4FD2lEeC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CB4231A089E1654A7A56FC7A779DE7481EC6D545FEC9B437E6167A782BB4292DAE0DC0051A48D5lEe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CB4231A089E1654A7A56FC7A779DE7481EC6D545FEC9B437E6167A782BB4292DAE0DC0051A4FD3lEe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CB4231A089E1654A7A56FC7A779DE7481EC6D545FEC9B437E6167A782BB4292DAE0DC0051A4AD0lEeF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1CB4231A089E1654A7A56FC7A779DE7481EC6D545FEC9B437E6167A782BB4292DAE0DC0051A4FD3lEeDE" TargetMode="External"/><Relationship Id="rId10" Type="http://schemas.openxmlformats.org/officeDocument/2006/relationships/hyperlink" Target="consultantplus://offline/ref=21CB4231A089E1654A7A56FC7A779DE7481EC6D545FEC9B437E6167A782BB4292DAE0DC0051D43D4lEeB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CB4231A089E1654A7A56FC7A779DE7481EC6D545FEC9B437E6167A782BB4292DAE0DC0051D48DElEe4E" TargetMode="External"/><Relationship Id="rId14" Type="http://schemas.openxmlformats.org/officeDocument/2006/relationships/hyperlink" Target="consultantplus://offline/ref=21CB4231A089E1654A7A56FC7A779DE7481EC6D545FEC9B437E6167A782BB4292DAE0DC0051A4FD2lE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6B17-C7EB-47A3-ADBA-A582BDB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23</Pages>
  <Words>10288</Words>
  <Characters>58645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Заварзина Елена Владимировна</cp:lastModifiedBy>
  <cp:revision>121</cp:revision>
  <cp:lastPrinted>2026-04-08T11:43:00Z</cp:lastPrinted>
  <dcterms:created xsi:type="dcterms:W3CDTF">2026-03-18T06:08:00Z</dcterms:created>
  <dcterms:modified xsi:type="dcterms:W3CDTF">2026-04-10T11:39:00Z</dcterms:modified>
</cp:coreProperties>
</file>